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EF3A" w14:textId="09464EE5" w:rsidR="001C6332" w:rsidRPr="008023C3" w:rsidRDefault="001C6332" w:rsidP="008023C3">
      <w:pPr>
        <w:pStyle w:val="TitleProjectName"/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 w:rsidRPr="008023C3">
        <w:rPr>
          <w:rFonts w:ascii="Times New Roman" w:hAnsi="Times New Roman" w:cs="Times New Roman"/>
          <w:sz w:val="26"/>
          <w:szCs w:val="26"/>
        </w:rPr>
        <w:t xml:space="preserve">АСР </w:t>
      </w:r>
      <w:r w:rsidR="008023C3">
        <w:rPr>
          <w:rFonts w:ascii="Times New Roman" w:hAnsi="Times New Roman" w:cs="Times New Roman"/>
          <w:sz w:val="26"/>
          <w:szCs w:val="26"/>
        </w:rPr>
        <w:t>«</w:t>
      </w:r>
      <w:r w:rsidRPr="008023C3">
        <w:rPr>
          <w:rFonts w:ascii="Times New Roman" w:hAnsi="Times New Roman" w:cs="Times New Roman"/>
          <w:sz w:val="26"/>
          <w:szCs w:val="26"/>
        </w:rPr>
        <w:t>Атлант</w:t>
      </w:r>
      <w:r w:rsidR="008023C3">
        <w:rPr>
          <w:rFonts w:ascii="Times New Roman" w:hAnsi="Times New Roman" w:cs="Times New Roman"/>
          <w:sz w:val="26"/>
          <w:szCs w:val="26"/>
        </w:rPr>
        <w:t>»</w:t>
      </w:r>
    </w:p>
    <w:p w14:paraId="6F016A7F" w14:textId="71AC5288" w:rsidR="001C6332" w:rsidRPr="008023C3" w:rsidRDefault="00D33435" w:rsidP="008023C3">
      <w:pPr>
        <w:pStyle w:val="TitleDocType"/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 w:rsidRPr="008023C3">
        <w:rPr>
          <w:rFonts w:ascii="Times New Roman" w:hAnsi="Times New Roman" w:cs="Times New Roman"/>
          <w:sz w:val="26"/>
          <w:szCs w:val="26"/>
        </w:rPr>
        <w:fldChar w:fldCharType="begin"/>
      </w:r>
      <w:r w:rsidRPr="008023C3">
        <w:rPr>
          <w:rFonts w:ascii="Times New Roman" w:hAnsi="Times New Roman" w:cs="Times New Roman"/>
          <w:sz w:val="26"/>
          <w:szCs w:val="26"/>
        </w:rPr>
        <w:instrText xml:space="preserve"> TITLE </w:instrText>
      </w:r>
      <w:r w:rsidRPr="008023C3">
        <w:rPr>
          <w:rFonts w:ascii="Times New Roman" w:hAnsi="Times New Roman" w:cs="Times New Roman"/>
          <w:sz w:val="26"/>
          <w:szCs w:val="26"/>
        </w:rPr>
        <w:fldChar w:fldCharType="separate"/>
      </w:r>
      <w:r w:rsidR="0076167A" w:rsidRPr="008023C3">
        <w:rPr>
          <w:rFonts w:ascii="Times New Roman" w:hAnsi="Times New Roman" w:cs="Times New Roman"/>
          <w:sz w:val="26"/>
          <w:szCs w:val="26"/>
        </w:rPr>
        <w:t>Руководство администратора. Системные требования</w:t>
      </w:r>
      <w:r w:rsidRPr="008023C3">
        <w:rPr>
          <w:rFonts w:ascii="Times New Roman" w:hAnsi="Times New Roman" w:cs="Times New Roman"/>
          <w:sz w:val="26"/>
          <w:szCs w:val="26"/>
        </w:rPr>
        <w:fldChar w:fldCharType="end"/>
      </w:r>
    </w:p>
    <w:p w14:paraId="245F6F97" w14:textId="77777777" w:rsidR="001C6332" w:rsidRPr="008023C3" w:rsidRDefault="001C6332" w:rsidP="008023C3">
      <w:pPr>
        <w:pStyle w:val="TitleVersion"/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 w:rsidRPr="008023C3">
        <w:rPr>
          <w:rFonts w:ascii="Times New Roman" w:hAnsi="Times New Roman" w:cs="Times New Roman"/>
          <w:sz w:val="26"/>
          <w:szCs w:val="26"/>
        </w:rPr>
        <w:t xml:space="preserve">Версия </w:t>
      </w:r>
      <w:r w:rsidRPr="008023C3">
        <w:rPr>
          <w:rFonts w:ascii="Times New Roman" w:hAnsi="Times New Roman" w:cs="Times New Roman"/>
          <w:sz w:val="26"/>
          <w:szCs w:val="26"/>
        </w:rPr>
        <w:fldChar w:fldCharType="begin"/>
      </w:r>
      <w:r w:rsidRPr="008023C3">
        <w:rPr>
          <w:rFonts w:ascii="Times New Roman" w:hAnsi="Times New Roman" w:cs="Times New Roman"/>
          <w:sz w:val="26"/>
          <w:szCs w:val="26"/>
        </w:rPr>
        <w:instrText xml:space="preserve"> DOCPROPERTY "Версия документа"</w:instrText>
      </w:r>
      <w:r w:rsidRPr="008023C3">
        <w:rPr>
          <w:rFonts w:ascii="Times New Roman" w:hAnsi="Times New Roman" w:cs="Times New Roman"/>
          <w:sz w:val="26"/>
          <w:szCs w:val="26"/>
        </w:rPr>
        <w:fldChar w:fldCharType="separate"/>
      </w:r>
      <w:r w:rsidR="00836D04" w:rsidRPr="008023C3">
        <w:rPr>
          <w:rFonts w:ascii="Times New Roman" w:hAnsi="Times New Roman" w:cs="Times New Roman"/>
          <w:sz w:val="26"/>
          <w:szCs w:val="26"/>
        </w:rPr>
        <w:t>1.13</w:t>
      </w:r>
      <w:r w:rsidRPr="008023C3">
        <w:rPr>
          <w:rFonts w:ascii="Times New Roman" w:hAnsi="Times New Roman" w:cs="Times New Roman"/>
          <w:sz w:val="26"/>
          <w:szCs w:val="26"/>
        </w:rPr>
        <w:fldChar w:fldCharType="end"/>
      </w:r>
    </w:p>
    <w:p w14:paraId="7C48CB98" w14:textId="77777777" w:rsidR="001C6332" w:rsidRPr="008023C3" w:rsidRDefault="001C6332" w:rsidP="008023C3">
      <w:pPr>
        <w:rPr>
          <w:sz w:val="26"/>
          <w:szCs w:val="26"/>
        </w:rPr>
      </w:pPr>
    </w:p>
    <w:p w14:paraId="0FB77AF6" w14:textId="77777777" w:rsidR="001C6332" w:rsidRPr="008023C3" w:rsidRDefault="001C6332" w:rsidP="008023C3">
      <w:pPr>
        <w:rPr>
          <w:sz w:val="26"/>
          <w:szCs w:val="26"/>
        </w:rPr>
      </w:pPr>
    </w:p>
    <w:p w14:paraId="0CF4E2D9" w14:textId="77777777" w:rsidR="001C6332" w:rsidRPr="008023C3" w:rsidRDefault="001C6332" w:rsidP="008023C3">
      <w:pPr>
        <w:rPr>
          <w:sz w:val="26"/>
          <w:szCs w:val="26"/>
        </w:rPr>
      </w:pPr>
    </w:p>
    <w:p w14:paraId="29AF4A24" w14:textId="77777777" w:rsidR="001C6332" w:rsidRPr="008023C3" w:rsidRDefault="001C6332" w:rsidP="008023C3">
      <w:pPr>
        <w:rPr>
          <w:sz w:val="26"/>
          <w:szCs w:val="26"/>
        </w:rPr>
      </w:pPr>
    </w:p>
    <w:p w14:paraId="44BC2078" w14:textId="77777777" w:rsidR="001C6332" w:rsidRPr="008023C3" w:rsidRDefault="001C6332" w:rsidP="008023C3">
      <w:pPr>
        <w:rPr>
          <w:sz w:val="26"/>
          <w:szCs w:val="26"/>
        </w:rPr>
      </w:pPr>
    </w:p>
    <w:p w14:paraId="003669D3" w14:textId="77777777" w:rsidR="001C6332" w:rsidRPr="008023C3" w:rsidRDefault="001C6332" w:rsidP="008023C3">
      <w:pPr>
        <w:rPr>
          <w:sz w:val="26"/>
          <w:szCs w:val="26"/>
        </w:rPr>
      </w:pPr>
    </w:p>
    <w:p w14:paraId="4286690B" w14:textId="77777777" w:rsidR="001C6332" w:rsidRPr="008023C3" w:rsidRDefault="001C6332" w:rsidP="008023C3">
      <w:pPr>
        <w:rPr>
          <w:sz w:val="26"/>
          <w:szCs w:val="26"/>
        </w:rPr>
      </w:pPr>
    </w:p>
    <w:p w14:paraId="397896FA" w14:textId="77777777" w:rsidR="001C6332" w:rsidRPr="008023C3" w:rsidRDefault="001C6332" w:rsidP="008023C3">
      <w:pPr>
        <w:rPr>
          <w:sz w:val="26"/>
          <w:szCs w:val="26"/>
        </w:rPr>
      </w:pPr>
    </w:p>
    <w:p w14:paraId="6244BDB9" w14:textId="77777777" w:rsidR="001C6332" w:rsidRPr="008023C3" w:rsidRDefault="001C6332" w:rsidP="008023C3">
      <w:pPr>
        <w:rPr>
          <w:sz w:val="26"/>
          <w:szCs w:val="26"/>
        </w:rPr>
      </w:pPr>
    </w:p>
    <w:p w14:paraId="022F584C" w14:textId="77777777" w:rsidR="001C6332" w:rsidRPr="008023C3" w:rsidRDefault="001C6332" w:rsidP="008023C3">
      <w:pPr>
        <w:rPr>
          <w:sz w:val="26"/>
          <w:szCs w:val="26"/>
        </w:rPr>
      </w:pPr>
    </w:p>
    <w:p w14:paraId="6D5B1946" w14:textId="77777777" w:rsidR="001C6332" w:rsidRPr="008023C3" w:rsidRDefault="001C6332" w:rsidP="008023C3">
      <w:pPr>
        <w:rPr>
          <w:sz w:val="26"/>
          <w:szCs w:val="26"/>
        </w:rPr>
      </w:pPr>
      <w:bookmarkStart w:id="0" w:name="_GoBack"/>
      <w:bookmarkEnd w:id="0"/>
    </w:p>
    <w:p w14:paraId="5AE57F14" w14:textId="77777777" w:rsidR="001C6332" w:rsidRPr="008023C3" w:rsidRDefault="001C6332" w:rsidP="008023C3">
      <w:pPr>
        <w:pStyle w:val="af"/>
        <w:pageBreakBefore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023C3">
        <w:rPr>
          <w:rFonts w:ascii="Times New Roman" w:hAnsi="Times New Roman" w:cs="Times New Roman"/>
          <w:sz w:val="26"/>
          <w:szCs w:val="26"/>
        </w:rPr>
        <w:lastRenderedPageBreak/>
        <w:t>Оглавление</w:t>
      </w:r>
    </w:p>
    <w:p w14:paraId="281853F7" w14:textId="2850B4A2" w:rsidR="009574FA" w:rsidRPr="008023C3" w:rsidRDefault="001C6332" w:rsidP="008023C3">
      <w:pPr>
        <w:pStyle w:val="16"/>
        <w:spacing w:before="0" w:after="0"/>
        <w:rPr>
          <w:rFonts w:eastAsiaTheme="minorEastAsia"/>
          <w:b w:val="0"/>
          <w:bCs w:val="0"/>
          <w:caps w:val="0"/>
          <w:noProof/>
          <w:sz w:val="26"/>
          <w:szCs w:val="26"/>
        </w:rPr>
      </w:pPr>
      <w:r w:rsidRPr="008023C3">
        <w:rPr>
          <w:sz w:val="26"/>
          <w:szCs w:val="26"/>
        </w:rPr>
        <w:fldChar w:fldCharType="begin"/>
      </w:r>
      <w:r w:rsidRPr="008023C3">
        <w:rPr>
          <w:sz w:val="26"/>
          <w:szCs w:val="26"/>
        </w:rPr>
        <w:instrText xml:space="preserve"> TOC \o "1-3" \h \z \u </w:instrText>
      </w:r>
      <w:r w:rsidRPr="008023C3">
        <w:rPr>
          <w:sz w:val="26"/>
          <w:szCs w:val="26"/>
        </w:rPr>
        <w:fldChar w:fldCharType="separate"/>
      </w:r>
      <w:hyperlink w:anchor="_Toc63363506" w:history="1">
        <w:r w:rsidR="009574FA" w:rsidRPr="008023C3">
          <w:rPr>
            <w:rStyle w:val="a6"/>
            <w:noProof/>
            <w:sz w:val="26"/>
            <w:szCs w:val="26"/>
          </w:rPr>
          <w:t>1.</w:t>
        </w:r>
        <w:r w:rsidR="009574FA" w:rsidRPr="008023C3">
          <w:rPr>
            <w:rFonts w:eastAsiaTheme="minorEastAsia"/>
            <w:b w:val="0"/>
            <w:bCs w:val="0"/>
            <w:caps w:val="0"/>
            <w:noProof/>
            <w:sz w:val="26"/>
            <w:szCs w:val="26"/>
          </w:rPr>
          <w:tab/>
        </w:r>
        <w:r w:rsidR="009574FA" w:rsidRPr="008023C3">
          <w:rPr>
            <w:rStyle w:val="a6"/>
            <w:noProof/>
            <w:sz w:val="26"/>
            <w:szCs w:val="26"/>
          </w:rPr>
          <w:t>Описание документа</w:t>
        </w:r>
        <w:r w:rsidR="009574FA" w:rsidRPr="008023C3">
          <w:rPr>
            <w:noProof/>
            <w:webHidden/>
            <w:sz w:val="26"/>
            <w:szCs w:val="26"/>
          </w:rPr>
          <w:tab/>
        </w:r>
        <w:r w:rsidR="009574FA" w:rsidRPr="008023C3">
          <w:rPr>
            <w:noProof/>
            <w:webHidden/>
            <w:sz w:val="26"/>
            <w:szCs w:val="26"/>
          </w:rPr>
          <w:fldChar w:fldCharType="begin"/>
        </w:r>
        <w:r w:rsidR="009574FA" w:rsidRPr="008023C3">
          <w:rPr>
            <w:noProof/>
            <w:webHidden/>
            <w:sz w:val="26"/>
            <w:szCs w:val="26"/>
          </w:rPr>
          <w:instrText xml:space="preserve"> PAGEREF _Toc63363506 \h </w:instrText>
        </w:r>
        <w:r w:rsidR="009574FA" w:rsidRPr="008023C3">
          <w:rPr>
            <w:noProof/>
            <w:webHidden/>
            <w:sz w:val="26"/>
            <w:szCs w:val="26"/>
          </w:rPr>
        </w:r>
        <w:r w:rsidR="009574FA" w:rsidRPr="008023C3">
          <w:rPr>
            <w:noProof/>
            <w:webHidden/>
            <w:sz w:val="26"/>
            <w:szCs w:val="26"/>
          </w:rPr>
          <w:fldChar w:fldCharType="separate"/>
        </w:r>
        <w:r w:rsidR="00ED0FA6">
          <w:rPr>
            <w:noProof/>
            <w:webHidden/>
            <w:sz w:val="26"/>
            <w:szCs w:val="26"/>
          </w:rPr>
          <w:t>3</w:t>
        </w:r>
        <w:r w:rsidR="009574FA" w:rsidRPr="008023C3">
          <w:rPr>
            <w:noProof/>
            <w:webHidden/>
            <w:sz w:val="26"/>
            <w:szCs w:val="26"/>
          </w:rPr>
          <w:fldChar w:fldCharType="end"/>
        </w:r>
      </w:hyperlink>
    </w:p>
    <w:p w14:paraId="4859EC98" w14:textId="20CFC3AF" w:rsidR="009574FA" w:rsidRPr="008023C3" w:rsidRDefault="00CD6FC0" w:rsidP="008023C3">
      <w:pPr>
        <w:pStyle w:val="25"/>
        <w:rPr>
          <w:rFonts w:eastAsiaTheme="minorEastAsia"/>
          <w:smallCaps w:val="0"/>
          <w:noProof/>
          <w:sz w:val="26"/>
          <w:szCs w:val="26"/>
        </w:rPr>
      </w:pPr>
      <w:hyperlink w:anchor="_Toc63363507" w:history="1">
        <w:r w:rsidR="009574FA" w:rsidRPr="008023C3">
          <w:rPr>
            <w:rStyle w:val="a6"/>
            <w:noProof/>
            <w:sz w:val="26"/>
            <w:szCs w:val="26"/>
          </w:rPr>
          <w:t>1.1.</w:t>
        </w:r>
        <w:r w:rsidR="009574FA" w:rsidRPr="008023C3">
          <w:rPr>
            <w:rFonts w:eastAsiaTheme="minorEastAsia"/>
            <w:smallCaps w:val="0"/>
            <w:noProof/>
            <w:sz w:val="26"/>
            <w:szCs w:val="26"/>
          </w:rPr>
          <w:tab/>
        </w:r>
        <w:r w:rsidR="009574FA" w:rsidRPr="008023C3">
          <w:rPr>
            <w:rStyle w:val="a6"/>
            <w:noProof/>
            <w:sz w:val="26"/>
            <w:szCs w:val="26"/>
          </w:rPr>
          <w:t>Назначение документа</w:t>
        </w:r>
        <w:r w:rsidR="009574FA" w:rsidRPr="008023C3">
          <w:rPr>
            <w:noProof/>
            <w:webHidden/>
            <w:sz w:val="26"/>
            <w:szCs w:val="26"/>
          </w:rPr>
          <w:tab/>
        </w:r>
        <w:r w:rsidR="009574FA" w:rsidRPr="008023C3">
          <w:rPr>
            <w:noProof/>
            <w:webHidden/>
            <w:sz w:val="26"/>
            <w:szCs w:val="26"/>
          </w:rPr>
          <w:fldChar w:fldCharType="begin"/>
        </w:r>
        <w:r w:rsidR="009574FA" w:rsidRPr="008023C3">
          <w:rPr>
            <w:noProof/>
            <w:webHidden/>
            <w:sz w:val="26"/>
            <w:szCs w:val="26"/>
          </w:rPr>
          <w:instrText xml:space="preserve"> PAGEREF _Toc63363507 \h </w:instrText>
        </w:r>
        <w:r w:rsidR="009574FA" w:rsidRPr="008023C3">
          <w:rPr>
            <w:noProof/>
            <w:webHidden/>
            <w:sz w:val="26"/>
            <w:szCs w:val="26"/>
          </w:rPr>
        </w:r>
        <w:r w:rsidR="009574FA" w:rsidRPr="008023C3">
          <w:rPr>
            <w:noProof/>
            <w:webHidden/>
            <w:sz w:val="26"/>
            <w:szCs w:val="26"/>
          </w:rPr>
          <w:fldChar w:fldCharType="separate"/>
        </w:r>
        <w:r w:rsidR="00ED0FA6">
          <w:rPr>
            <w:noProof/>
            <w:webHidden/>
            <w:sz w:val="26"/>
            <w:szCs w:val="26"/>
          </w:rPr>
          <w:t>3</w:t>
        </w:r>
        <w:r w:rsidR="009574FA" w:rsidRPr="008023C3">
          <w:rPr>
            <w:noProof/>
            <w:webHidden/>
            <w:sz w:val="26"/>
            <w:szCs w:val="26"/>
          </w:rPr>
          <w:fldChar w:fldCharType="end"/>
        </w:r>
      </w:hyperlink>
    </w:p>
    <w:p w14:paraId="3CD65018" w14:textId="1FCD7F25" w:rsidR="009574FA" w:rsidRPr="008023C3" w:rsidRDefault="00CD6FC0" w:rsidP="008023C3">
      <w:pPr>
        <w:pStyle w:val="25"/>
        <w:rPr>
          <w:rFonts w:eastAsiaTheme="minorEastAsia"/>
          <w:smallCaps w:val="0"/>
          <w:noProof/>
          <w:sz w:val="26"/>
          <w:szCs w:val="26"/>
        </w:rPr>
      </w:pPr>
      <w:hyperlink w:anchor="_Toc63363508" w:history="1">
        <w:r w:rsidR="009574FA" w:rsidRPr="008023C3">
          <w:rPr>
            <w:rStyle w:val="a6"/>
            <w:noProof/>
            <w:sz w:val="26"/>
            <w:szCs w:val="26"/>
          </w:rPr>
          <w:t>1.2.</w:t>
        </w:r>
        <w:r w:rsidR="009574FA" w:rsidRPr="008023C3">
          <w:rPr>
            <w:rFonts w:eastAsiaTheme="minorEastAsia"/>
            <w:smallCaps w:val="0"/>
            <w:noProof/>
            <w:sz w:val="26"/>
            <w:szCs w:val="26"/>
          </w:rPr>
          <w:tab/>
        </w:r>
        <w:r w:rsidR="009574FA" w:rsidRPr="008023C3">
          <w:rPr>
            <w:rStyle w:val="a6"/>
            <w:noProof/>
            <w:sz w:val="26"/>
            <w:szCs w:val="26"/>
          </w:rPr>
          <w:t>Пользователи документа</w:t>
        </w:r>
        <w:r w:rsidR="009574FA" w:rsidRPr="008023C3">
          <w:rPr>
            <w:noProof/>
            <w:webHidden/>
            <w:sz w:val="26"/>
            <w:szCs w:val="26"/>
          </w:rPr>
          <w:tab/>
        </w:r>
        <w:r w:rsidR="009574FA" w:rsidRPr="008023C3">
          <w:rPr>
            <w:noProof/>
            <w:webHidden/>
            <w:sz w:val="26"/>
            <w:szCs w:val="26"/>
          </w:rPr>
          <w:fldChar w:fldCharType="begin"/>
        </w:r>
        <w:r w:rsidR="009574FA" w:rsidRPr="008023C3">
          <w:rPr>
            <w:noProof/>
            <w:webHidden/>
            <w:sz w:val="26"/>
            <w:szCs w:val="26"/>
          </w:rPr>
          <w:instrText xml:space="preserve"> PAGEREF _Toc63363508 \h </w:instrText>
        </w:r>
        <w:r w:rsidR="009574FA" w:rsidRPr="008023C3">
          <w:rPr>
            <w:noProof/>
            <w:webHidden/>
            <w:sz w:val="26"/>
            <w:szCs w:val="26"/>
          </w:rPr>
        </w:r>
        <w:r w:rsidR="009574FA" w:rsidRPr="008023C3">
          <w:rPr>
            <w:noProof/>
            <w:webHidden/>
            <w:sz w:val="26"/>
            <w:szCs w:val="26"/>
          </w:rPr>
          <w:fldChar w:fldCharType="separate"/>
        </w:r>
        <w:r w:rsidR="00ED0FA6">
          <w:rPr>
            <w:noProof/>
            <w:webHidden/>
            <w:sz w:val="26"/>
            <w:szCs w:val="26"/>
          </w:rPr>
          <w:t>3</w:t>
        </w:r>
        <w:r w:rsidR="009574FA" w:rsidRPr="008023C3">
          <w:rPr>
            <w:noProof/>
            <w:webHidden/>
            <w:sz w:val="26"/>
            <w:szCs w:val="26"/>
          </w:rPr>
          <w:fldChar w:fldCharType="end"/>
        </w:r>
      </w:hyperlink>
    </w:p>
    <w:p w14:paraId="04CB9080" w14:textId="68DBAFA8" w:rsidR="009574FA" w:rsidRPr="008023C3" w:rsidRDefault="00CD6FC0" w:rsidP="008023C3">
      <w:pPr>
        <w:pStyle w:val="16"/>
        <w:spacing w:before="0" w:after="0"/>
        <w:rPr>
          <w:rFonts w:eastAsiaTheme="minorEastAsia"/>
          <w:b w:val="0"/>
          <w:bCs w:val="0"/>
          <w:caps w:val="0"/>
          <w:noProof/>
          <w:sz w:val="26"/>
          <w:szCs w:val="26"/>
        </w:rPr>
      </w:pPr>
      <w:hyperlink w:anchor="_Toc63363509" w:history="1">
        <w:r w:rsidR="009574FA" w:rsidRPr="008023C3">
          <w:rPr>
            <w:rStyle w:val="a6"/>
            <w:noProof/>
            <w:sz w:val="26"/>
            <w:szCs w:val="26"/>
          </w:rPr>
          <w:t>2.</w:t>
        </w:r>
        <w:r w:rsidR="009574FA" w:rsidRPr="008023C3">
          <w:rPr>
            <w:rFonts w:eastAsiaTheme="minorEastAsia"/>
            <w:b w:val="0"/>
            <w:bCs w:val="0"/>
            <w:caps w:val="0"/>
            <w:noProof/>
            <w:sz w:val="26"/>
            <w:szCs w:val="26"/>
          </w:rPr>
          <w:tab/>
        </w:r>
        <w:r w:rsidR="009574FA" w:rsidRPr="008023C3">
          <w:rPr>
            <w:rStyle w:val="a6"/>
            <w:noProof/>
            <w:sz w:val="26"/>
            <w:szCs w:val="26"/>
          </w:rPr>
          <w:t>Общее описание информационной системы</w:t>
        </w:r>
        <w:r w:rsidR="009574FA" w:rsidRPr="008023C3">
          <w:rPr>
            <w:noProof/>
            <w:webHidden/>
            <w:sz w:val="26"/>
            <w:szCs w:val="26"/>
          </w:rPr>
          <w:tab/>
        </w:r>
        <w:r w:rsidR="009574FA" w:rsidRPr="008023C3">
          <w:rPr>
            <w:noProof/>
            <w:webHidden/>
            <w:sz w:val="26"/>
            <w:szCs w:val="26"/>
          </w:rPr>
          <w:fldChar w:fldCharType="begin"/>
        </w:r>
        <w:r w:rsidR="009574FA" w:rsidRPr="008023C3">
          <w:rPr>
            <w:noProof/>
            <w:webHidden/>
            <w:sz w:val="26"/>
            <w:szCs w:val="26"/>
          </w:rPr>
          <w:instrText xml:space="preserve"> PAGEREF _Toc63363509 \h </w:instrText>
        </w:r>
        <w:r w:rsidR="009574FA" w:rsidRPr="008023C3">
          <w:rPr>
            <w:noProof/>
            <w:webHidden/>
            <w:sz w:val="26"/>
            <w:szCs w:val="26"/>
          </w:rPr>
        </w:r>
        <w:r w:rsidR="009574FA" w:rsidRPr="008023C3">
          <w:rPr>
            <w:noProof/>
            <w:webHidden/>
            <w:sz w:val="26"/>
            <w:szCs w:val="26"/>
          </w:rPr>
          <w:fldChar w:fldCharType="separate"/>
        </w:r>
        <w:r w:rsidR="00ED0FA6">
          <w:rPr>
            <w:noProof/>
            <w:webHidden/>
            <w:sz w:val="26"/>
            <w:szCs w:val="26"/>
          </w:rPr>
          <w:t>4</w:t>
        </w:r>
        <w:r w:rsidR="009574FA" w:rsidRPr="008023C3">
          <w:rPr>
            <w:noProof/>
            <w:webHidden/>
            <w:sz w:val="26"/>
            <w:szCs w:val="26"/>
          </w:rPr>
          <w:fldChar w:fldCharType="end"/>
        </w:r>
      </w:hyperlink>
    </w:p>
    <w:p w14:paraId="10732192" w14:textId="2E1EE643" w:rsidR="009574FA" w:rsidRPr="008023C3" w:rsidRDefault="00CD6FC0" w:rsidP="008023C3">
      <w:pPr>
        <w:pStyle w:val="25"/>
        <w:rPr>
          <w:rFonts w:eastAsiaTheme="minorEastAsia"/>
          <w:smallCaps w:val="0"/>
          <w:noProof/>
          <w:sz w:val="26"/>
          <w:szCs w:val="26"/>
        </w:rPr>
      </w:pPr>
      <w:hyperlink w:anchor="_Toc63363510" w:history="1">
        <w:r w:rsidR="009574FA" w:rsidRPr="008023C3">
          <w:rPr>
            <w:rStyle w:val="a6"/>
            <w:noProof/>
            <w:sz w:val="26"/>
            <w:szCs w:val="26"/>
          </w:rPr>
          <w:t>2.1.</w:t>
        </w:r>
        <w:r w:rsidR="009574FA" w:rsidRPr="008023C3">
          <w:rPr>
            <w:rFonts w:eastAsiaTheme="minorEastAsia"/>
            <w:smallCaps w:val="0"/>
            <w:noProof/>
            <w:sz w:val="26"/>
            <w:szCs w:val="26"/>
          </w:rPr>
          <w:tab/>
        </w:r>
        <w:r w:rsidR="009574FA" w:rsidRPr="008023C3">
          <w:rPr>
            <w:rStyle w:val="a6"/>
            <w:noProof/>
            <w:sz w:val="26"/>
            <w:szCs w:val="26"/>
          </w:rPr>
          <w:t>Назначение системы</w:t>
        </w:r>
        <w:r w:rsidR="009574FA" w:rsidRPr="008023C3">
          <w:rPr>
            <w:noProof/>
            <w:webHidden/>
            <w:sz w:val="26"/>
            <w:szCs w:val="26"/>
          </w:rPr>
          <w:tab/>
        </w:r>
        <w:r w:rsidR="009574FA" w:rsidRPr="008023C3">
          <w:rPr>
            <w:noProof/>
            <w:webHidden/>
            <w:sz w:val="26"/>
            <w:szCs w:val="26"/>
          </w:rPr>
          <w:fldChar w:fldCharType="begin"/>
        </w:r>
        <w:r w:rsidR="009574FA" w:rsidRPr="008023C3">
          <w:rPr>
            <w:noProof/>
            <w:webHidden/>
            <w:sz w:val="26"/>
            <w:szCs w:val="26"/>
          </w:rPr>
          <w:instrText xml:space="preserve"> PAGEREF _Toc63363510 \h </w:instrText>
        </w:r>
        <w:r w:rsidR="009574FA" w:rsidRPr="008023C3">
          <w:rPr>
            <w:noProof/>
            <w:webHidden/>
            <w:sz w:val="26"/>
            <w:szCs w:val="26"/>
          </w:rPr>
        </w:r>
        <w:r w:rsidR="009574FA" w:rsidRPr="008023C3">
          <w:rPr>
            <w:noProof/>
            <w:webHidden/>
            <w:sz w:val="26"/>
            <w:szCs w:val="26"/>
          </w:rPr>
          <w:fldChar w:fldCharType="separate"/>
        </w:r>
        <w:r w:rsidR="00ED0FA6">
          <w:rPr>
            <w:noProof/>
            <w:webHidden/>
            <w:sz w:val="26"/>
            <w:szCs w:val="26"/>
          </w:rPr>
          <w:t>4</w:t>
        </w:r>
        <w:r w:rsidR="009574FA" w:rsidRPr="008023C3">
          <w:rPr>
            <w:noProof/>
            <w:webHidden/>
            <w:sz w:val="26"/>
            <w:szCs w:val="26"/>
          </w:rPr>
          <w:fldChar w:fldCharType="end"/>
        </w:r>
      </w:hyperlink>
    </w:p>
    <w:p w14:paraId="2BDB91D1" w14:textId="14CB6B6D" w:rsidR="009574FA" w:rsidRPr="008023C3" w:rsidRDefault="00CD6FC0" w:rsidP="008023C3">
      <w:pPr>
        <w:pStyle w:val="25"/>
        <w:rPr>
          <w:rFonts w:eastAsiaTheme="minorEastAsia"/>
          <w:smallCaps w:val="0"/>
          <w:noProof/>
          <w:sz w:val="26"/>
          <w:szCs w:val="26"/>
        </w:rPr>
      </w:pPr>
      <w:hyperlink w:anchor="_Toc63363511" w:history="1">
        <w:r w:rsidR="009574FA" w:rsidRPr="008023C3">
          <w:rPr>
            <w:rStyle w:val="a6"/>
            <w:noProof/>
            <w:sz w:val="26"/>
            <w:szCs w:val="26"/>
          </w:rPr>
          <w:t>2.2.</w:t>
        </w:r>
        <w:r w:rsidR="009574FA" w:rsidRPr="008023C3">
          <w:rPr>
            <w:rFonts w:eastAsiaTheme="minorEastAsia"/>
            <w:smallCaps w:val="0"/>
            <w:noProof/>
            <w:sz w:val="26"/>
            <w:szCs w:val="26"/>
          </w:rPr>
          <w:tab/>
        </w:r>
        <w:r w:rsidR="009574FA" w:rsidRPr="008023C3">
          <w:rPr>
            <w:rStyle w:val="a6"/>
            <w:noProof/>
            <w:sz w:val="26"/>
            <w:szCs w:val="26"/>
          </w:rPr>
          <w:t>Аппаратная и операционная среда сервера баз данных</w:t>
        </w:r>
        <w:r w:rsidR="009574FA" w:rsidRPr="008023C3">
          <w:rPr>
            <w:noProof/>
            <w:webHidden/>
            <w:sz w:val="26"/>
            <w:szCs w:val="26"/>
          </w:rPr>
          <w:tab/>
        </w:r>
        <w:r w:rsidR="009574FA" w:rsidRPr="008023C3">
          <w:rPr>
            <w:noProof/>
            <w:webHidden/>
            <w:sz w:val="26"/>
            <w:szCs w:val="26"/>
          </w:rPr>
          <w:fldChar w:fldCharType="begin"/>
        </w:r>
        <w:r w:rsidR="009574FA" w:rsidRPr="008023C3">
          <w:rPr>
            <w:noProof/>
            <w:webHidden/>
            <w:sz w:val="26"/>
            <w:szCs w:val="26"/>
          </w:rPr>
          <w:instrText xml:space="preserve"> PAGEREF _Toc63363511 \h </w:instrText>
        </w:r>
        <w:r w:rsidR="009574FA" w:rsidRPr="008023C3">
          <w:rPr>
            <w:noProof/>
            <w:webHidden/>
            <w:sz w:val="26"/>
            <w:szCs w:val="26"/>
          </w:rPr>
        </w:r>
        <w:r w:rsidR="009574FA" w:rsidRPr="008023C3">
          <w:rPr>
            <w:noProof/>
            <w:webHidden/>
            <w:sz w:val="26"/>
            <w:szCs w:val="26"/>
          </w:rPr>
          <w:fldChar w:fldCharType="separate"/>
        </w:r>
        <w:r w:rsidR="00ED0FA6">
          <w:rPr>
            <w:noProof/>
            <w:webHidden/>
            <w:sz w:val="26"/>
            <w:szCs w:val="26"/>
          </w:rPr>
          <w:t>4</w:t>
        </w:r>
        <w:r w:rsidR="009574FA" w:rsidRPr="008023C3">
          <w:rPr>
            <w:noProof/>
            <w:webHidden/>
            <w:sz w:val="26"/>
            <w:szCs w:val="26"/>
          </w:rPr>
          <w:fldChar w:fldCharType="end"/>
        </w:r>
      </w:hyperlink>
    </w:p>
    <w:p w14:paraId="2175C61C" w14:textId="1CB6A342" w:rsidR="009574FA" w:rsidRPr="008023C3" w:rsidRDefault="00CD6FC0" w:rsidP="008023C3">
      <w:pPr>
        <w:pStyle w:val="25"/>
        <w:rPr>
          <w:rFonts w:eastAsiaTheme="minorEastAsia"/>
          <w:smallCaps w:val="0"/>
          <w:noProof/>
          <w:sz w:val="26"/>
          <w:szCs w:val="26"/>
        </w:rPr>
      </w:pPr>
      <w:hyperlink w:anchor="_Toc63363512" w:history="1">
        <w:r w:rsidR="009574FA" w:rsidRPr="008023C3">
          <w:rPr>
            <w:rStyle w:val="a6"/>
            <w:noProof/>
            <w:sz w:val="26"/>
            <w:szCs w:val="26"/>
          </w:rPr>
          <w:t>2.3.</w:t>
        </w:r>
        <w:r w:rsidR="009574FA" w:rsidRPr="008023C3">
          <w:rPr>
            <w:rFonts w:eastAsiaTheme="minorEastAsia"/>
            <w:smallCaps w:val="0"/>
            <w:noProof/>
            <w:sz w:val="26"/>
            <w:szCs w:val="26"/>
          </w:rPr>
          <w:tab/>
        </w:r>
        <w:r w:rsidR="009574FA" w:rsidRPr="008023C3">
          <w:rPr>
            <w:rStyle w:val="a6"/>
            <w:noProof/>
            <w:sz w:val="26"/>
            <w:szCs w:val="26"/>
          </w:rPr>
          <w:t>Аппаратная среда файл-сервера</w:t>
        </w:r>
        <w:r w:rsidR="009574FA" w:rsidRPr="008023C3">
          <w:rPr>
            <w:noProof/>
            <w:webHidden/>
            <w:sz w:val="26"/>
            <w:szCs w:val="26"/>
          </w:rPr>
          <w:tab/>
        </w:r>
        <w:r w:rsidR="009574FA" w:rsidRPr="008023C3">
          <w:rPr>
            <w:noProof/>
            <w:webHidden/>
            <w:sz w:val="26"/>
            <w:szCs w:val="26"/>
          </w:rPr>
          <w:fldChar w:fldCharType="begin"/>
        </w:r>
        <w:r w:rsidR="009574FA" w:rsidRPr="008023C3">
          <w:rPr>
            <w:noProof/>
            <w:webHidden/>
            <w:sz w:val="26"/>
            <w:szCs w:val="26"/>
          </w:rPr>
          <w:instrText xml:space="preserve"> PAGEREF _Toc63363512 \h </w:instrText>
        </w:r>
        <w:r w:rsidR="009574FA" w:rsidRPr="008023C3">
          <w:rPr>
            <w:noProof/>
            <w:webHidden/>
            <w:sz w:val="26"/>
            <w:szCs w:val="26"/>
          </w:rPr>
        </w:r>
        <w:r w:rsidR="009574FA" w:rsidRPr="008023C3">
          <w:rPr>
            <w:noProof/>
            <w:webHidden/>
            <w:sz w:val="26"/>
            <w:szCs w:val="26"/>
          </w:rPr>
          <w:fldChar w:fldCharType="separate"/>
        </w:r>
        <w:r w:rsidR="00ED0FA6">
          <w:rPr>
            <w:noProof/>
            <w:webHidden/>
            <w:sz w:val="26"/>
            <w:szCs w:val="26"/>
          </w:rPr>
          <w:t>5</w:t>
        </w:r>
        <w:r w:rsidR="009574FA" w:rsidRPr="008023C3">
          <w:rPr>
            <w:noProof/>
            <w:webHidden/>
            <w:sz w:val="26"/>
            <w:szCs w:val="26"/>
          </w:rPr>
          <w:fldChar w:fldCharType="end"/>
        </w:r>
      </w:hyperlink>
    </w:p>
    <w:p w14:paraId="3E3DE914" w14:textId="7014F742" w:rsidR="009574FA" w:rsidRPr="008023C3" w:rsidRDefault="00CD6FC0" w:rsidP="008023C3">
      <w:pPr>
        <w:pStyle w:val="25"/>
        <w:rPr>
          <w:rFonts w:eastAsiaTheme="minorEastAsia"/>
          <w:smallCaps w:val="0"/>
          <w:noProof/>
          <w:sz w:val="26"/>
          <w:szCs w:val="26"/>
        </w:rPr>
      </w:pPr>
      <w:hyperlink w:anchor="_Toc63363513" w:history="1">
        <w:r w:rsidR="009574FA" w:rsidRPr="008023C3">
          <w:rPr>
            <w:rStyle w:val="a6"/>
            <w:noProof/>
            <w:sz w:val="26"/>
            <w:szCs w:val="26"/>
          </w:rPr>
          <w:t>2.4.</w:t>
        </w:r>
        <w:r w:rsidR="009574FA" w:rsidRPr="008023C3">
          <w:rPr>
            <w:rFonts w:eastAsiaTheme="minorEastAsia"/>
            <w:smallCaps w:val="0"/>
            <w:noProof/>
            <w:sz w:val="26"/>
            <w:szCs w:val="26"/>
          </w:rPr>
          <w:tab/>
        </w:r>
        <w:r w:rsidR="009574FA" w:rsidRPr="008023C3">
          <w:rPr>
            <w:rStyle w:val="a6"/>
            <w:noProof/>
            <w:sz w:val="26"/>
            <w:szCs w:val="26"/>
          </w:rPr>
          <w:t>Аппаратная среда автоматизированного рабочего места оператора АСР</w:t>
        </w:r>
        <w:r w:rsidR="009574FA" w:rsidRPr="008023C3">
          <w:rPr>
            <w:noProof/>
            <w:webHidden/>
            <w:sz w:val="26"/>
            <w:szCs w:val="26"/>
          </w:rPr>
          <w:tab/>
        </w:r>
        <w:r w:rsidR="009574FA" w:rsidRPr="008023C3">
          <w:rPr>
            <w:noProof/>
            <w:webHidden/>
            <w:sz w:val="26"/>
            <w:szCs w:val="26"/>
          </w:rPr>
          <w:fldChar w:fldCharType="begin"/>
        </w:r>
        <w:r w:rsidR="009574FA" w:rsidRPr="008023C3">
          <w:rPr>
            <w:noProof/>
            <w:webHidden/>
            <w:sz w:val="26"/>
            <w:szCs w:val="26"/>
          </w:rPr>
          <w:instrText xml:space="preserve"> PAGEREF _Toc63363513 \h </w:instrText>
        </w:r>
        <w:r w:rsidR="009574FA" w:rsidRPr="008023C3">
          <w:rPr>
            <w:noProof/>
            <w:webHidden/>
            <w:sz w:val="26"/>
            <w:szCs w:val="26"/>
          </w:rPr>
        </w:r>
        <w:r w:rsidR="009574FA" w:rsidRPr="008023C3">
          <w:rPr>
            <w:noProof/>
            <w:webHidden/>
            <w:sz w:val="26"/>
            <w:szCs w:val="26"/>
          </w:rPr>
          <w:fldChar w:fldCharType="separate"/>
        </w:r>
        <w:r w:rsidR="00ED0FA6">
          <w:rPr>
            <w:noProof/>
            <w:webHidden/>
            <w:sz w:val="26"/>
            <w:szCs w:val="26"/>
          </w:rPr>
          <w:t>5</w:t>
        </w:r>
        <w:r w:rsidR="009574FA" w:rsidRPr="008023C3">
          <w:rPr>
            <w:noProof/>
            <w:webHidden/>
            <w:sz w:val="26"/>
            <w:szCs w:val="26"/>
          </w:rPr>
          <w:fldChar w:fldCharType="end"/>
        </w:r>
      </w:hyperlink>
    </w:p>
    <w:p w14:paraId="6CB07790" w14:textId="1EF7EBA8" w:rsidR="001C6332" w:rsidRPr="008023C3" w:rsidRDefault="001C6332" w:rsidP="008023C3">
      <w:pPr>
        <w:rPr>
          <w:b/>
          <w:bCs/>
          <w:caps/>
          <w:sz w:val="26"/>
          <w:szCs w:val="26"/>
          <w:lang w:eastAsia="ru-RU"/>
        </w:rPr>
      </w:pPr>
      <w:r w:rsidRPr="008023C3">
        <w:rPr>
          <w:sz w:val="26"/>
          <w:szCs w:val="26"/>
        </w:rPr>
        <w:fldChar w:fldCharType="end"/>
      </w:r>
    </w:p>
    <w:p w14:paraId="48E7C480" w14:textId="77777777" w:rsidR="001C6332" w:rsidRPr="008023C3" w:rsidRDefault="001C6332" w:rsidP="008023C3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" w:name="_Toc63363506"/>
      <w:r w:rsidRPr="008023C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Описание документа</w:t>
      </w:r>
      <w:bookmarkEnd w:id="1"/>
    </w:p>
    <w:p w14:paraId="7E6A3FA2" w14:textId="77777777" w:rsidR="001C6332" w:rsidRPr="008023C3" w:rsidRDefault="001C6332" w:rsidP="008023C3">
      <w:pPr>
        <w:pStyle w:val="2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2" w:name="_Toc63363507"/>
      <w:r w:rsidRPr="008023C3">
        <w:rPr>
          <w:rFonts w:ascii="Times New Roman" w:hAnsi="Times New Roman" w:cs="Times New Roman"/>
          <w:sz w:val="26"/>
          <w:szCs w:val="26"/>
          <w:lang w:eastAsia="ru-RU"/>
        </w:rPr>
        <w:t>Назначение документа</w:t>
      </w:r>
      <w:bookmarkEnd w:id="2"/>
    </w:p>
    <w:p w14:paraId="4D182196" w14:textId="27A0FFF8" w:rsidR="001C6332" w:rsidRPr="008023C3" w:rsidRDefault="001C6332" w:rsidP="008023C3">
      <w:pPr>
        <w:rPr>
          <w:sz w:val="26"/>
          <w:szCs w:val="26"/>
        </w:rPr>
      </w:pPr>
      <w:r w:rsidRPr="008023C3">
        <w:rPr>
          <w:sz w:val="26"/>
          <w:szCs w:val="26"/>
          <w:lang w:eastAsia="ru-RU"/>
        </w:rPr>
        <w:t xml:space="preserve">Данный документ предназначен для </w:t>
      </w:r>
      <w:r w:rsidRPr="008023C3">
        <w:rPr>
          <w:sz w:val="26"/>
          <w:szCs w:val="26"/>
        </w:rPr>
        <w:t>администраторов</w:t>
      </w:r>
      <w:r w:rsidRPr="008023C3">
        <w:rPr>
          <w:sz w:val="26"/>
          <w:szCs w:val="26"/>
          <w:lang w:eastAsia="ru-RU"/>
        </w:rPr>
        <w:t xml:space="preserve"> системы «Атлант», он описывает </w:t>
      </w:r>
      <w:r w:rsidR="0076167A" w:rsidRPr="008023C3">
        <w:rPr>
          <w:sz w:val="26"/>
          <w:szCs w:val="26"/>
          <w:lang w:eastAsia="ru-RU"/>
        </w:rPr>
        <w:t>системные требования</w:t>
      </w:r>
      <w:r w:rsidRPr="008023C3">
        <w:rPr>
          <w:sz w:val="26"/>
          <w:szCs w:val="26"/>
          <w:lang w:eastAsia="ru-RU"/>
        </w:rPr>
        <w:t xml:space="preserve"> АСР «Атлант».</w:t>
      </w:r>
    </w:p>
    <w:p w14:paraId="31CD5B86" w14:textId="77777777" w:rsidR="001C6332" w:rsidRPr="008023C3" w:rsidRDefault="001C6332" w:rsidP="008023C3">
      <w:pPr>
        <w:pStyle w:val="2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3" w:name="_Toc63363508"/>
      <w:r w:rsidRPr="008023C3">
        <w:rPr>
          <w:rFonts w:ascii="Times New Roman" w:hAnsi="Times New Roman" w:cs="Times New Roman"/>
          <w:sz w:val="26"/>
          <w:szCs w:val="26"/>
          <w:lang w:eastAsia="ru-RU"/>
        </w:rPr>
        <w:t>Пользователи документа</w:t>
      </w:r>
      <w:bookmarkEnd w:id="3"/>
    </w:p>
    <w:p w14:paraId="2E3CE9F7" w14:textId="77777777" w:rsidR="001C6332" w:rsidRPr="008023C3" w:rsidRDefault="001C6332" w:rsidP="008023C3">
      <w:pPr>
        <w:rPr>
          <w:sz w:val="26"/>
          <w:szCs w:val="26"/>
        </w:rPr>
      </w:pPr>
      <w:r w:rsidRPr="008023C3">
        <w:rPr>
          <w:sz w:val="26"/>
          <w:szCs w:val="26"/>
        </w:rPr>
        <w:t xml:space="preserve">Документ предназначен для администраторов </w:t>
      </w:r>
      <w:r w:rsidRPr="008023C3">
        <w:rPr>
          <w:sz w:val="26"/>
          <w:szCs w:val="26"/>
          <w:lang w:eastAsia="ru-RU"/>
        </w:rPr>
        <w:t>системы «Атлант».</w:t>
      </w:r>
    </w:p>
    <w:p w14:paraId="71E86ABD" w14:textId="77777777" w:rsidR="001C6332" w:rsidRPr="008023C3" w:rsidRDefault="001C6332" w:rsidP="008023C3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4" w:name="_Toc63363509"/>
      <w:r w:rsidRPr="008023C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Общее описание информационной системы</w:t>
      </w:r>
      <w:bookmarkEnd w:id="4"/>
    </w:p>
    <w:p w14:paraId="7C53D5D5" w14:textId="77777777" w:rsidR="001C6332" w:rsidRPr="008023C3" w:rsidRDefault="001C6332" w:rsidP="008023C3">
      <w:pPr>
        <w:pStyle w:val="2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5" w:name="_Toc63363510"/>
      <w:r w:rsidRPr="008023C3">
        <w:rPr>
          <w:rFonts w:ascii="Times New Roman" w:hAnsi="Times New Roman" w:cs="Times New Roman"/>
          <w:sz w:val="26"/>
          <w:szCs w:val="26"/>
          <w:lang w:eastAsia="ru-RU"/>
        </w:rPr>
        <w:t>Назначение системы</w:t>
      </w:r>
      <w:bookmarkEnd w:id="5"/>
    </w:p>
    <w:p w14:paraId="373F5247" w14:textId="77777777" w:rsidR="001C6332" w:rsidRPr="008023C3" w:rsidRDefault="001C6332" w:rsidP="008023C3">
      <w:pPr>
        <w:rPr>
          <w:sz w:val="26"/>
          <w:szCs w:val="26"/>
        </w:rPr>
      </w:pPr>
      <w:r w:rsidRPr="008023C3">
        <w:rPr>
          <w:sz w:val="26"/>
          <w:szCs w:val="26"/>
        </w:rPr>
        <w:t xml:space="preserve">Автоматизированная система Расчетов «АСР» предназначена учета оказанных услуг, ведения тарифов, выставления счетов клиентам, </w:t>
      </w:r>
      <w:r w:rsidRPr="008023C3">
        <w:rPr>
          <w:sz w:val="26"/>
          <w:szCs w:val="26"/>
          <w:lang w:val="x-none" w:eastAsia="ru-RU"/>
        </w:rPr>
        <w:t xml:space="preserve">выполнение всех операций и процедур, связанных с </w:t>
      </w:r>
      <w:proofErr w:type="spellStart"/>
      <w:r w:rsidRPr="008023C3">
        <w:rPr>
          <w:sz w:val="26"/>
          <w:szCs w:val="26"/>
          <w:lang w:val="x-none" w:eastAsia="ru-RU"/>
        </w:rPr>
        <w:t>биллингом</w:t>
      </w:r>
      <w:proofErr w:type="spellEnd"/>
      <w:r w:rsidRPr="008023C3">
        <w:rPr>
          <w:sz w:val="26"/>
          <w:szCs w:val="26"/>
          <w:lang w:val="x-none" w:eastAsia="ru-RU"/>
        </w:rPr>
        <w:t>.</w:t>
      </w:r>
    </w:p>
    <w:p w14:paraId="1344380D" w14:textId="79C91DB2" w:rsidR="001C6332" w:rsidRPr="008023C3" w:rsidRDefault="001C6332" w:rsidP="008023C3">
      <w:pPr>
        <w:pStyle w:val="2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6" w:name="_Toc63363511"/>
      <w:r w:rsidRPr="008023C3">
        <w:rPr>
          <w:rFonts w:ascii="Times New Roman" w:hAnsi="Times New Roman" w:cs="Times New Roman"/>
          <w:sz w:val="26"/>
          <w:szCs w:val="26"/>
        </w:rPr>
        <w:t>Аппаратная и операционная среда</w:t>
      </w:r>
      <w:r w:rsidR="0076167A" w:rsidRPr="008023C3">
        <w:rPr>
          <w:rFonts w:ascii="Times New Roman" w:hAnsi="Times New Roman" w:cs="Times New Roman"/>
          <w:sz w:val="26"/>
          <w:szCs w:val="26"/>
        </w:rPr>
        <w:t xml:space="preserve"> сервера баз данных</w:t>
      </w:r>
      <w:bookmarkEnd w:id="6"/>
    </w:p>
    <w:p w14:paraId="3B26FE6C" w14:textId="77777777" w:rsidR="001C6332" w:rsidRPr="008023C3" w:rsidRDefault="007D2DA3" w:rsidP="008023C3">
      <w:pPr>
        <w:rPr>
          <w:sz w:val="26"/>
          <w:szCs w:val="26"/>
        </w:rPr>
      </w:pPr>
      <w:r w:rsidRPr="008023C3">
        <w:rPr>
          <w:sz w:val="26"/>
          <w:szCs w:val="26"/>
        </w:rPr>
        <w:t>Серверная</w:t>
      </w:r>
      <w:r w:rsidR="001C6332" w:rsidRPr="008023C3">
        <w:rPr>
          <w:sz w:val="26"/>
          <w:szCs w:val="26"/>
        </w:rPr>
        <w:t xml:space="preserve"> часть устанавливается на </w:t>
      </w:r>
      <w:r w:rsidRPr="008023C3">
        <w:rPr>
          <w:sz w:val="26"/>
          <w:szCs w:val="26"/>
        </w:rPr>
        <w:t>выделенный сервер баз данных</w:t>
      </w:r>
      <w:r w:rsidR="001C6332" w:rsidRPr="008023C3">
        <w:rPr>
          <w:sz w:val="26"/>
          <w:szCs w:val="26"/>
        </w:rPr>
        <w:t xml:space="preserve"> </w:t>
      </w:r>
      <w:r w:rsidRPr="008023C3">
        <w:rPr>
          <w:sz w:val="26"/>
          <w:szCs w:val="26"/>
        </w:rPr>
        <w:t>АСР</w:t>
      </w:r>
      <w:r w:rsidR="001C6332" w:rsidRPr="008023C3">
        <w:rPr>
          <w:sz w:val="26"/>
          <w:szCs w:val="26"/>
        </w:rPr>
        <w:t xml:space="preserve"> «Атлант». Для корректной работы </w:t>
      </w:r>
      <w:r w:rsidRPr="008023C3">
        <w:rPr>
          <w:sz w:val="26"/>
          <w:szCs w:val="26"/>
        </w:rPr>
        <w:t>сервер баз данных должен удовлетворять следующим минимальным требованиям:</w:t>
      </w:r>
    </w:p>
    <w:p w14:paraId="61FB5BCF" w14:textId="77777777" w:rsidR="007D2DA3" w:rsidRPr="008023C3" w:rsidRDefault="007D2DA3" w:rsidP="008023C3">
      <w:pPr>
        <w:numPr>
          <w:ilvl w:val="0"/>
          <w:numId w:val="7"/>
        </w:numPr>
        <w:rPr>
          <w:sz w:val="26"/>
          <w:szCs w:val="26"/>
        </w:rPr>
      </w:pPr>
      <w:r w:rsidRPr="008023C3">
        <w:rPr>
          <w:sz w:val="26"/>
          <w:szCs w:val="26"/>
        </w:rPr>
        <w:t>При емкости сети до 250 000 номеров:</w:t>
      </w:r>
    </w:p>
    <w:p w14:paraId="02FE0798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CPU: 2x Intel Xeon 2 GHz</w:t>
      </w:r>
    </w:p>
    <w:p w14:paraId="6675FB34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RAM: 2 Gb</w:t>
      </w:r>
    </w:p>
    <w:p w14:paraId="5732E171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HDD</w:t>
      </w:r>
      <w:r w:rsidRPr="008023C3">
        <w:rPr>
          <w:sz w:val="26"/>
          <w:szCs w:val="26"/>
        </w:rPr>
        <w:t xml:space="preserve">: 2 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+ 1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на каждые 10 000 абонентов</w:t>
      </w:r>
    </w:p>
    <w:p w14:paraId="55FF9DF1" w14:textId="77777777" w:rsidR="007D2DA3" w:rsidRPr="008023C3" w:rsidRDefault="007D2DA3" w:rsidP="008023C3">
      <w:pPr>
        <w:numPr>
          <w:ilvl w:val="0"/>
          <w:numId w:val="7"/>
        </w:numPr>
        <w:rPr>
          <w:sz w:val="26"/>
          <w:szCs w:val="26"/>
        </w:rPr>
      </w:pPr>
      <w:r w:rsidRPr="008023C3">
        <w:rPr>
          <w:sz w:val="26"/>
          <w:szCs w:val="26"/>
        </w:rPr>
        <w:t>При емкости сети до 1 000 000 номеров:</w:t>
      </w:r>
    </w:p>
    <w:p w14:paraId="4A5B03FC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CPU: 2x Intel Xeon 2 GHz</w:t>
      </w:r>
    </w:p>
    <w:p w14:paraId="20B4C7CB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 xml:space="preserve">RAM: </w:t>
      </w:r>
      <w:r w:rsidRPr="008023C3">
        <w:rPr>
          <w:sz w:val="26"/>
          <w:szCs w:val="26"/>
        </w:rPr>
        <w:t>4</w:t>
      </w:r>
      <w:r w:rsidRPr="008023C3">
        <w:rPr>
          <w:sz w:val="26"/>
          <w:szCs w:val="26"/>
          <w:lang w:val="en-US"/>
        </w:rPr>
        <w:t xml:space="preserve"> Gb</w:t>
      </w:r>
    </w:p>
    <w:p w14:paraId="52618A24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HDD</w:t>
      </w:r>
      <w:r w:rsidRPr="008023C3">
        <w:rPr>
          <w:sz w:val="26"/>
          <w:szCs w:val="26"/>
        </w:rPr>
        <w:t xml:space="preserve">: 2 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+ 1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на каждые 10 000 абонентов</w:t>
      </w:r>
    </w:p>
    <w:p w14:paraId="02FD674A" w14:textId="77777777" w:rsidR="007D2DA3" w:rsidRPr="008023C3" w:rsidRDefault="007D2DA3" w:rsidP="008023C3">
      <w:pPr>
        <w:numPr>
          <w:ilvl w:val="0"/>
          <w:numId w:val="7"/>
        </w:numPr>
        <w:rPr>
          <w:sz w:val="26"/>
          <w:szCs w:val="26"/>
        </w:rPr>
      </w:pPr>
      <w:r w:rsidRPr="008023C3">
        <w:rPr>
          <w:sz w:val="26"/>
          <w:szCs w:val="26"/>
        </w:rPr>
        <w:t>При емкости сети до 5 000 000 номеров:</w:t>
      </w:r>
    </w:p>
    <w:p w14:paraId="4E703E0D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CPU: 2x Intel Xeon 2 GHz</w:t>
      </w:r>
    </w:p>
    <w:p w14:paraId="43094D18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 xml:space="preserve">RAM: </w:t>
      </w:r>
      <w:r w:rsidRPr="008023C3">
        <w:rPr>
          <w:sz w:val="26"/>
          <w:szCs w:val="26"/>
        </w:rPr>
        <w:t>8</w:t>
      </w:r>
      <w:r w:rsidRPr="008023C3">
        <w:rPr>
          <w:sz w:val="26"/>
          <w:szCs w:val="26"/>
          <w:lang w:val="en-US"/>
        </w:rPr>
        <w:t xml:space="preserve"> Gb</w:t>
      </w:r>
    </w:p>
    <w:p w14:paraId="56DF706D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HDD</w:t>
      </w:r>
      <w:r w:rsidRPr="008023C3">
        <w:rPr>
          <w:sz w:val="26"/>
          <w:szCs w:val="26"/>
        </w:rPr>
        <w:t xml:space="preserve">: 2 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+ 1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на каждые 10 000 абонентов</w:t>
      </w:r>
    </w:p>
    <w:p w14:paraId="54E8F637" w14:textId="77777777" w:rsidR="007D2DA3" w:rsidRPr="008023C3" w:rsidRDefault="007D2DA3" w:rsidP="008023C3">
      <w:pPr>
        <w:numPr>
          <w:ilvl w:val="0"/>
          <w:numId w:val="7"/>
        </w:numPr>
        <w:rPr>
          <w:sz w:val="26"/>
          <w:szCs w:val="26"/>
        </w:rPr>
      </w:pPr>
      <w:r w:rsidRPr="008023C3">
        <w:rPr>
          <w:sz w:val="26"/>
          <w:szCs w:val="26"/>
        </w:rPr>
        <w:t>При емкости сети до 10 000 000 номеров:</w:t>
      </w:r>
    </w:p>
    <w:p w14:paraId="083A760C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CPU: 2x Intel Xeon 2 GHz</w:t>
      </w:r>
    </w:p>
    <w:p w14:paraId="45CF6A93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 xml:space="preserve">RAM: </w:t>
      </w:r>
      <w:r w:rsidRPr="008023C3">
        <w:rPr>
          <w:sz w:val="26"/>
          <w:szCs w:val="26"/>
        </w:rPr>
        <w:t>16</w:t>
      </w:r>
      <w:r w:rsidRPr="008023C3">
        <w:rPr>
          <w:sz w:val="26"/>
          <w:szCs w:val="26"/>
          <w:lang w:val="en-US"/>
        </w:rPr>
        <w:t xml:space="preserve"> Gb</w:t>
      </w:r>
    </w:p>
    <w:p w14:paraId="4138566E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HDD</w:t>
      </w:r>
      <w:r w:rsidRPr="008023C3">
        <w:rPr>
          <w:sz w:val="26"/>
          <w:szCs w:val="26"/>
        </w:rPr>
        <w:t xml:space="preserve">: 2 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+ 1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на каждые 10 000 абонентов</w:t>
      </w:r>
    </w:p>
    <w:p w14:paraId="29588950" w14:textId="77777777" w:rsidR="007D2DA3" w:rsidRPr="008023C3" w:rsidRDefault="007D2DA3" w:rsidP="008023C3">
      <w:pPr>
        <w:numPr>
          <w:ilvl w:val="0"/>
          <w:numId w:val="7"/>
        </w:numPr>
        <w:rPr>
          <w:sz w:val="26"/>
          <w:szCs w:val="26"/>
        </w:rPr>
      </w:pPr>
      <w:r w:rsidRPr="008023C3">
        <w:rPr>
          <w:sz w:val="26"/>
          <w:szCs w:val="26"/>
        </w:rPr>
        <w:t>При емкости сети до 15 000 000 номеров:</w:t>
      </w:r>
    </w:p>
    <w:p w14:paraId="44988340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CPU: 2x Intel Xeon 2 GHz</w:t>
      </w:r>
    </w:p>
    <w:p w14:paraId="29F00924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RAM: 2</w:t>
      </w:r>
      <w:r w:rsidRPr="008023C3">
        <w:rPr>
          <w:sz w:val="26"/>
          <w:szCs w:val="26"/>
        </w:rPr>
        <w:t>4</w:t>
      </w:r>
      <w:r w:rsidRPr="008023C3">
        <w:rPr>
          <w:sz w:val="26"/>
          <w:szCs w:val="26"/>
          <w:lang w:val="en-US"/>
        </w:rPr>
        <w:t xml:space="preserve"> Gb</w:t>
      </w:r>
    </w:p>
    <w:p w14:paraId="789B6A37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HDD</w:t>
      </w:r>
      <w:r w:rsidRPr="008023C3">
        <w:rPr>
          <w:sz w:val="26"/>
          <w:szCs w:val="26"/>
        </w:rPr>
        <w:t xml:space="preserve">: 2 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+ 1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на каждые 10 000 абонентов</w:t>
      </w:r>
    </w:p>
    <w:p w14:paraId="7D46AC66" w14:textId="77777777" w:rsidR="007D2DA3" w:rsidRPr="008023C3" w:rsidRDefault="007D2DA3" w:rsidP="008023C3">
      <w:pPr>
        <w:numPr>
          <w:ilvl w:val="0"/>
          <w:numId w:val="7"/>
        </w:numPr>
        <w:rPr>
          <w:sz w:val="26"/>
          <w:szCs w:val="26"/>
        </w:rPr>
      </w:pPr>
      <w:r w:rsidRPr="008023C3">
        <w:rPr>
          <w:sz w:val="26"/>
          <w:szCs w:val="26"/>
        </w:rPr>
        <w:t>При емкости сети до 25 000 000 номеров:</w:t>
      </w:r>
    </w:p>
    <w:p w14:paraId="1B50BEF7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CPU: 2x Intel Xeon 2 GHz</w:t>
      </w:r>
    </w:p>
    <w:p w14:paraId="03BAD197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lastRenderedPageBreak/>
        <w:t xml:space="preserve">RAM: </w:t>
      </w:r>
      <w:r w:rsidRPr="008023C3">
        <w:rPr>
          <w:sz w:val="26"/>
          <w:szCs w:val="26"/>
        </w:rPr>
        <w:t>3</w:t>
      </w:r>
      <w:r w:rsidRPr="008023C3">
        <w:rPr>
          <w:sz w:val="26"/>
          <w:szCs w:val="26"/>
          <w:lang w:val="en-US"/>
        </w:rPr>
        <w:t>2 Gb</w:t>
      </w:r>
    </w:p>
    <w:p w14:paraId="310748C0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HDD</w:t>
      </w:r>
      <w:r w:rsidRPr="008023C3">
        <w:rPr>
          <w:sz w:val="26"/>
          <w:szCs w:val="26"/>
        </w:rPr>
        <w:t xml:space="preserve">: 2 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+ 1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на каждые 10 000 абонентов</w:t>
      </w:r>
    </w:p>
    <w:p w14:paraId="7F7EBEBE" w14:textId="77777777" w:rsidR="007D2DA3" w:rsidRPr="008023C3" w:rsidRDefault="007D2DA3" w:rsidP="008023C3">
      <w:pPr>
        <w:numPr>
          <w:ilvl w:val="0"/>
          <w:numId w:val="7"/>
        </w:numPr>
        <w:rPr>
          <w:sz w:val="26"/>
          <w:szCs w:val="26"/>
        </w:rPr>
      </w:pPr>
      <w:r w:rsidRPr="008023C3">
        <w:rPr>
          <w:sz w:val="26"/>
          <w:szCs w:val="26"/>
        </w:rPr>
        <w:t>При емкости сети до 50 000 000 номеров:</w:t>
      </w:r>
    </w:p>
    <w:p w14:paraId="3C688CCA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CPU: 2x Intel Xeon 2 GHz</w:t>
      </w:r>
    </w:p>
    <w:p w14:paraId="11EDEE56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 xml:space="preserve">RAM: </w:t>
      </w:r>
      <w:r w:rsidRPr="008023C3">
        <w:rPr>
          <w:sz w:val="26"/>
          <w:szCs w:val="26"/>
        </w:rPr>
        <w:t>64</w:t>
      </w:r>
      <w:r w:rsidRPr="008023C3">
        <w:rPr>
          <w:sz w:val="26"/>
          <w:szCs w:val="26"/>
          <w:lang w:val="en-US"/>
        </w:rPr>
        <w:t xml:space="preserve"> Gb</w:t>
      </w:r>
    </w:p>
    <w:p w14:paraId="6FDD219F" w14:textId="77777777" w:rsidR="007D2DA3" w:rsidRPr="008023C3" w:rsidRDefault="007D2DA3" w:rsidP="008023C3">
      <w:pPr>
        <w:numPr>
          <w:ilvl w:val="1"/>
          <w:numId w:val="7"/>
        </w:numPr>
        <w:rPr>
          <w:sz w:val="26"/>
          <w:szCs w:val="26"/>
        </w:rPr>
      </w:pPr>
      <w:r w:rsidRPr="008023C3">
        <w:rPr>
          <w:sz w:val="26"/>
          <w:szCs w:val="26"/>
          <w:lang w:val="en-US"/>
        </w:rPr>
        <w:t>HDD</w:t>
      </w:r>
      <w:r w:rsidRPr="008023C3">
        <w:rPr>
          <w:sz w:val="26"/>
          <w:szCs w:val="26"/>
        </w:rPr>
        <w:t xml:space="preserve">: 2 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+ 1</w:t>
      </w:r>
      <w:r w:rsidRPr="008023C3">
        <w:rPr>
          <w:sz w:val="26"/>
          <w:szCs w:val="26"/>
          <w:lang w:val="en-US"/>
        </w:rPr>
        <w:t>Gb</w:t>
      </w:r>
      <w:r w:rsidRPr="008023C3">
        <w:rPr>
          <w:sz w:val="26"/>
          <w:szCs w:val="26"/>
        </w:rPr>
        <w:t xml:space="preserve"> на каждые 10 000 абонентов</w:t>
      </w:r>
    </w:p>
    <w:p w14:paraId="115FBC70" w14:textId="77777777" w:rsidR="007D2DA3" w:rsidRPr="008023C3" w:rsidRDefault="007D2DA3" w:rsidP="008023C3">
      <w:pPr>
        <w:ind w:left="1871" w:firstLine="0"/>
        <w:rPr>
          <w:sz w:val="26"/>
          <w:szCs w:val="26"/>
        </w:rPr>
      </w:pPr>
    </w:p>
    <w:p w14:paraId="20CCC8EA" w14:textId="77777777" w:rsidR="007D2DA3" w:rsidRPr="008023C3" w:rsidRDefault="007D2DA3" w:rsidP="008023C3">
      <w:pPr>
        <w:ind w:left="432" w:firstLine="0"/>
        <w:rPr>
          <w:sz w:val="26"/>
          <w:szCs w:val="26"/>
        </w:rPr>
      </w:pPr>
      <w:r w:rsidRPr="008023C3">
        <w:rPr>
          <w:sz w:val="26"/>
          <w:szCs w:val="26"/>
        </w:rPr>
        <w:t xml:space="preserve">На сервере должна быть установлена СУБД </w:t>
      </w:r>
      <w:r w:rsidRPr="008023C3">
        <w:rPr>
          <w:sz w:val="26"/>
          <w:szCs w:val="26"/>
          <w:lang w:val="en-US"/>
        </w:rPr>
        <w:t>Oracle</w:t>
      </w:r>
      <w:r w:rsidRPr="008023C3">
        <w:rPr>
          <w:sz w:val="26"/>
          <w:szCs w:val="26"/>
        </w:rPr>
        <w:t xml:space="preserve"> не ниже 11.0.4.0</w:t>
      </w:r>
    </w:p>
    <w:p w14:paraId="6CBC7459" w14:textId="28ABE98A" w:rsidR="009574FA" w:rsidRPr="008023C3" w:rsidRDefault="009574FA" w:rsidP="008023C3">
      <w:pPr>
        <w:ind w:left="432" w:firstLine="0"/>
        <w:rPr>
          <w:sz w:val="26"/>
          <w:szCs w:val="26"/>
        </w:rPr>
      </w:pPr>
      <w:r w:rsidRPr="008023C3">
        <w:rPr>
          <w:sz w:val="26"/>
          <w:szCs w:val="26"/>
        </w:rPr>
        <w:t xml:space="preserve">Поддерживаемые операционные системы: официально поддерживаемые СУБД </w:t>
      </w:r>
      <w:r w:rsidRPr="008023C3">
        <w:rPr>
          <w:sz w:val="26"/>
          <w:szCs w:val="26"/>
          <w:lang w:val="en-US"/>
        </w:rPr>
        <w:t>Oracle</w:t>
      </w:r>
      <w:r w:rsidRPr="008023C3">
        <w:rPr>
          <w:sz w:val="26"/>
          <w:szCs w:val="26"/>
        </w:rPr>
        <w:t xml:space="preserve"> версии не ниже 11.0.4</w:t>
      </w:r>
    </w:p>
    <w:p w14:paraId="5115ECC9" w14:textId="253ED829" w:rsidR="0076167A" w:rsidRPr="008023C3" w:rsidRDefault="0076167A" w:rsidP="008023C3">
      <w:pPr>
        <w:pStyle w:val="2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7" w:name="_Toc63363512"/>
      <w:r w:rsidRPr="008023C3">
        <w:rPr>
          <w:rFonts w:ascii="Times New Roman" w:hAnsi="Times New Roman" w:cs="Times New Roman"/>
          <w:sz w:val="26"/>
          <w:szCs w:val="26"/>
        </w:rPr>
        <w:t>Аппаратная среда файл-сервера</w:t>
      </w:r>
      <w:bookmarkEnd w:id="7"/>
    </w:p>
    <w:p w14:paraId="5129AB91" w14:textId="5ABCEF7E" w:rsidR="0076167A" w:rsidRPr="008023C3" w:rsidRDefault="0076167A" w:rsidP="008023C3">
      <w:pPr>
        <w:rPr>
          <w:sz w:val="26"/>
          <w:szCs w:val="26"/>
        </w:rPr>
      </w:pPr>
      <w:r w:rsidRPr="008023C3">
        <w:rPr>
          <w:sz w:val="26"/>
          <w:szCs w:val="26"/>
        </w:rPr>
        <w:t xml:space="preserve">Файловый сервер размещается на выделенном сервере </w:t>
      </w:r>
      <w:r w:rsidR="009574FA" w:rsidRPr="008023C3">
        <w:rPr>
          <w:sz w:val="26"/>
          <w:szCs w:val="26"/>
        </w:rPr>
        <w:t>А</w:t>
      </w:r>
      <w:r w:rsidRPr="008023C3">
        <w:rPr>
          <w:sz w:val="26"/>
          <w:szCs w:val="26"/>
        </w:rPr>
        <w:t>СР «Атлант». Для корректной работы сервер должен удовлетворять следующим минимальным требованиям:</w:t>
      </w:r>
    </w:p>
    <w:p w14:paraId="2C22AF2B" w14:textId="4DF6CAC8" w:rsidR="0076167A" w:rsidRPr="008023C3" w:rsidRDefault="0076167A" w:rsidP="008023C3">
      <w:pPr>
        <w:pStyle w:val="afa"/>
        <w:numPr>
          <w:ilvl w:val="0"/>
          <w:numId w:val="8"/>
        </w:numPr>
        <w:rPr>
          <w:sz w:val="26"/>
          <w:szCs w:val="26"/>
        </w:rPr>
      </w:pPr>
      <w:r w:rsidRPr="008023C3">
        <w:rPr>
          <w:sz w:val="26"/>
          <w:szCs w:val="26"/>
        </w:rPr>
        <w:t xml:space="preserve">CPU: </w:t>
      </w:r>
      <w:r w:rsidRPr="008023C3">
        <w:rPr>
          <w:sz w:val="26"/>
          <w:szCs w:val="26"/>
          <w:lang w:val="en-US"/>
        </w:rPr>
        <w:t>Core2Duo</w:t>
      </w:r>
      <w:r w:rsidRPr="008023C3">
        <w:rPr>
          <w:sz w:val="26"/>
          <w:szCs w:val="26"/>
        </w:rPr>
        <w:t xml:space="preserve"> 2 </w:t>
      </w:r>
      <w:proofErr w:type="spellStart"/>
      <w:r w:rsidRPr="008023C3">
        <w:rPr>
          <w:sz w:val="26"/>
          <w:szCs w:val="26"/>
        </w:rPr>
        <w:t>GHz</w:t>
      </w:r>
      <w:proofErr w:type="spellEnd"/>
    </w:p>
    <w:p w14:paraId="49A6CAC1" w14:textId="77777777" w:rsidR="0076167A" w:rsidRPr="008023C3" w:rsidRDefault="0076167A" w:rsidP="008023C3">
      <w:pPr>
        <w:pStyle w:val="afa"/>
        <w:numPr>
          <w:ilvl w:val="0"/>
          <w:numId w:val="8"/>
        </w:numPr>
        <w:rPr>
          <w:sz w:val="26"/>
          <w:szCs w:val="26"/>
        </w:rPr>
      </w:pPr>
      <w:r w:rsidRPr="008023C3">
        <w:rPr>
          <w:sz w:val="26"/>
          <w:szCs w:val="26"/>
        </w:rPr>
        <w:t xml:space="preserve">RAM: 2 </w:t>
      </w:r>
      <w:proofErr w:type="spellStart"/>
      <w:r w:rsidRPr="008023C3">
        <w:rPr>
          <w:sz w:val="26"/>
          <w:szCs w:val="26"/>
        </w:rPr>
        <w:t>Gb</w:t>
      </w:r>
      <w:proofErr w:type="spellEnd"/>
    </w:p>
    <w:p w14:paraId="1EBD288E" w14:textId="216EB9F3" w:rsidR="0076167A" w:rsidRPr="008023C3" w:rsidRDefault="0076167A" w:rsidP="008023C3">
      <w:pPr>
        <w:pStyle w:val="afa"/>
        <w:numPr>
          <w:ilvl w:val="0"/>
          <w:numId w:val="8"/>
        </w:numPr>
        <w:rPr>
          <w:sz w:val="26"/>
          <w:szCs w:val="26"/>
        </w:rPr>
      </w:pPr>
      <w:r w:rsidRPr="008023C3">
        <w:rPr>
          <w:sz w:val="26"/>
          <w:szCs w:val="26"/>
        </w:rPr>
        <w:t xml:space="preserve">HDD: 10 </w:t>
      </w:r>
      <w:proofErr w:type="spellStart"/>
      <w:r w:rsidRPr="008023C3">
        <w:rPr>
          <w:sz w:val="26"/>
          <w:szCs w:val="26"/>
        </w:rPr>
        <w:t>Gb</w:t>
      </w:r>
      <w:proofErr w:type="spellEnd"/>
    </w:p>
    <w:p w14:paraId="662B2075" w14:textId="738EC965" w:rsidR="009574FA" w:rsidRPr="008023C3" w:rsidRDefault="009574FA" w:rsidP="008023C3">
      <w:pPr>
        <w:ind w:left="432" w:firstLine="0"/>
        <w:rPr>
          <w:sz w:val="26"/>
          <w:szCs w:val="26"/>
        </w:rPr>
      </w:pPr>
      <w:r w:rsidRPr="008023C3">
        <w:rPr>
          <w:sz w:val="26"/>
          <w:szCs w:val="26"/>
        </w:rPr>
        <w:t xml:space="preserve">Поддерживаемые операционные системы: официально поддерживаемые СУБД </w:t>
      </w:r>
      <w:r w:rsidRPr="008023C3">
        <w:rPr>
          <w:sz w:val="26"/>
          <w:szCs w:val="26"/>
          <w:lang w:val="en-US"/>
        </w:rPr>
        <w:t>Oracle</w:t>
      </w:r>
      <w:r w:rsidRPr="008023C3">
        <w:rPr>
          <w:sz w:val="26"/>
          <w:szCs w:val="26"/>
        </w:rPr>
        <w:t xml:space="preserve"> версии не ниже 11.0.4. Допустимо объединение с сервером баз данных при условии выделения отдельных физических дисковых массивов, сложения производительности </w:t>
      </w:r>
      <w:r w:rsidRPr="008023C3">
        <w:rPr>
          <w:sz w:val="26"/>
          <w:szCs w:val="26"/>
          <w:lang w:val="en-US"/>
        </w:rPr>
        <w:t>CPU</w:t>
      </w:r>
      <w:r w:rsidRPr="008023C3">
        <w:rPr>
          <w:sz w:val="26"/>
          <w:szCs w:val="26"/>
        </w:rPr>
        <w:t xml:space="preserve"> и объема </w:t>
      </w:r>
      <w:r w:rsidRPr="008023C3">
        <w:rPr>
          <w:sz w:val="26"/>
          <w:szCs w:val="26"/>
          <w:lang w:val="en-US"/>
        </w:rPr>
        <w:t>RAM</w:t>
      </w:r>
      <w:r w:rsidRPr="008023C3">
        <w:rPr>
          <w:sz w:val="26"/>
          <w:szCs w:val="26"/>
        </w:rPr>
        <w:t>.</w:t>
      </w:r>
    </w:p>
    <w:p w14:paraId="63111CEB" w14:textId="4D695258" w:rsidR="00086ED5" w:rsidRPr="008023C3" w:rsidRDefault="00086ED5" w:rsidP="008023C3">
      <w:pPr>
        <w:pStyle w:val="2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8" w:name="_Toc63363513"/>
      <w:r w:rsidRPr="008023C3">
        <w:rPr>
          <w:rFonts w:ascii="Times New Roman" w:hAnsi="Times New Roman" w:cs="Times New Roman"/>
          <w:sz w:val="26"/>
          <w:szCs w:val="26"/>
        </w:rPr>
        <w:t xml:space="preserve">Аппаратная среда </w:t>
      </w:r>
      <w:r w:rsidR="009574FA" w:rsidRPr="008023C3">
        <w:rPr>
          <w:rFonts w:ascii="Times New Roman" w:hAnsi="Times New Roman" w:cs="Times New Roman"/>
          <w:sz w:val="26"/>
          <w:szCs w:val="26"/>
        </w:rPr>
        <w:t>автоматизированного рабочего места</w:t>
      </w:r>
      <w:r w:rsidRPr="008023C3">
        <w:rPr>
          <w:rFonts w:ascii="Times New Roman" w:hAnsi="Times New Roman" w:cs="Times New Roman"/>
          <w:sz w:val="26"/>
          <w:szCs w:val="26"/>
        </w:rPr>
        <w:t xml:space="preserve"> оператора АСР</w:t>
      </w:r>
      <w:bookmarkEnd w:id="8"/>
    </w:p>
    <w:p w14:paraId="228F5DBB" w14:textId="4A091D7C" w:rsidR="00086ED5" w:rsidRPr="008023C3" w:rsidRDefault="009574FA" w:rsidP="008023C3">
      <w:pPr>
        <w:rPr>
          <w:sz w:val="26"/>
          <w:szCs w:val="26"/>
        </w:rPr>
      </w:pPr>
      <w:r w:rsidRPr="008023C3">
        <w:rPr>
          <w:sz w:val="26"/>
          <w:szCs w:val="26"/>
        </w:rPr>
        <w:t xml:space="preserve">АРМ оператора АСР </w:t>
      </w:r>
      <w:r w:rsidR="00086ED5" w:rsidRPr="008023C3">
        <w:rPr>
          <w:sz w:val="26"/>
          <w:szCs w:val="26"/>
        </w:rPr>
        <w:t>«Атлант». Для корректной работы сервер должен удовлетворять следующим минимальным требованиям:</w:t>
      </w:r>
    </w:p>
    <w:p w14:paraId="710B9A29" w14:textId="77777777" w:rsidR="00086ED5" w:rsidRPr="008023C3" w:rsidRDefault="00086ED5" w:rsidP="008023C3">
      <w:pPr>
        <w:pStyle w:val="afa"/>
        <w:numPr>
          <w:ilvl w:val="0"/>
          <w:numId w:val="8"/>
        </w:numPr>
        <w:rPr>
          <w:sz w:val="26"/>
          <w:szCs w:val="26"/>
        </w:rPr>
      </w:pPr>
      <w:r w:rsidRPr="008023C3">
        <w:rPr>
          <w:sz w:val="26"/>
          <w:szCs w:val="26"/>
        </w:rPr>
        <w:t xml:space="preserve">CPU: </w:t>
      </w:r>
      <w:r w:rsidRPr="008023C3">
        <w:rPr>
          <w:sz w:val="26"/>
          <w:szCs w:val="26"/>
          <w:lang w:val="en-US"/>
        </w:rPr>
        <w:t>Core2Duo</w:t>
      </w:r>
      <w:r w:rsidRPr="008023C3">
        <w:rPr>
          <w:sz w:val="26"/>
          <w:szCs w:val="26"/>
        </w:rPr>
        <w:t xml:space="preserve"> 2 </w:t>
      </w:r>
      <w:proofErr w:type="spellStart"/>
      <w:r w:rsidRPr="008023C3">
        <w:rPr>
          <w:sz w:val="26"/>
          <w:szCs w:val="26"/>
        </w:rPr>
        <w:t>GHz</w:t>
      </w:r>
      <w:proofErr w:type="spellEnd"/>
    </w:p>
    <w:p w14:paraId="6525FED1" w14:textId="77777777" w:rsidR="00086ED5" w:rsidRPr="008023C3" w:rsidRDefault="00086ED5" w:rsidP="008023C3">
      <w:pPr>
        <w:pStyle w:val="afa"/>
        <w:numPr>
          <w:ilvl w:val="0"/>
          <w:numId w:val="8"/>
        </w:numPr>
        <w:rPr>
          <w:sz w:val="26"/>
          <w:szCs w:val="26"/>
        </w:rPr>
      </w:pPr>
      <w:r w:rsidRPr="008023C3">
        <w:rPr>
          <w:sz w:val="26"/>
          <w:szCs w:val="26"/>
        </w:rPr>
        <w:t xml:space="preserve">RAM: 2 </w:t>
      </w:r>
      <w:proofErr w:type="spellStart"/>
      <w:r w:rsidRPr="008023C3">
        <w:rPr>
          <w:sz w:val="26"/>
          <w:szCs w:val="26"/>
        </w:rPr>
        <w:t>Gb</w:t>
      </w:r>
      <w:proofErr w:type="spellEnd"/>
    </w:p>
    <w:p w14:paraId="1B73CACA" w14:textId="22372ED8" w:rsidR="001C6332" w:rsidRPr="008023C3" w:rsidRDefault="00086ED5" w:rsidP="008023C3">
      <w:pPr>
        <w:pStyle w:val="afa"/>
        <w:numPr>
          <w:ilvl w:val="0"/>
          <w:numId w:val="8"/>
        </w:numPr>
        <w:rPr>
          <w:sz w:val="26"/>
          <w:szCs w:val="26"/>
        </w:rPr>
      </w:pPr>
      <w:r w:rsidRPr="008023C3">
        <w:rPr>
          <w:sz w:val="26"/>
          <w:szCs w:val="26"/>
        </w:rPr>
        <w:t xml:space="preserve">HDD: </w:t>
      </w:r>
      <w:r w:rsidR="009574FA" w:rsidRPr="008023C3">
        <w:rPr>
          <w:sz w:val="26"/>
          <w:szCs w:val="26"/>
        </w:rPr>
        <w:t>4</w:t>
      </w:r>
      <w:r w:rsidRPr="008023C3">
        <w:rPr>
          <w:sz w:val="26"/>
          <w:szCs w:val="26"/>
        </w:rPr>
        <w:t xml:space="preserve"> </w:t>
      </w:r>
      <w:proofErr w:type="spellStart"/>
      <w:r w:rsidRPr="008023C3">
        <w:rPr>
          <w:sz w:val="26"/>
          <w:szCs w:val="26"/>
        </w:rPr>
        <w:t>Gb</w:t>
      </w:r>
      <w:proofErr w:type="spellEnd"/>
    </w:p>
    <w:p w14:paraId="3A0CD9A1" w14:textId="2372232F" w:rsidR="009574FA" w:rsidRPr="008023C3" w:rsidRDefault="009574FA" w:rsidP="008023C3">
      <w:pPr>
        <w:pStyle w:val="afa"/>
        <w:numPr>
          <w:ilvl w:val="0"/>
          <w:numId w:val="8"/>
        </w:numPr>
        <w:rPr>
          <w:sz w:val="26"/>
          <w:szCs w:val="26"/>
        </w:rPr>
      </w:pPr>
      <w:r w:rsidRPr="008023C3">
        <w:rPr>
          <w:sz w:val="26"/>
          <w:szCs w:val="26"/>
        </w:rPr>
        <w:t xml:space="preserve">Операционная система: </w:t>
      </w:r>
      <w:r w:rsidRPr="008023C3">
        <w:rPr>
          <w:sz w:val="26"/>
          <w:szCs w:val="26"/>
          <w:lang w:val="en-US"/>
        </w:rPr>
        <w:t xml:space="preserve">Windows 7 </w:t>
      </w:r>
      <w:r w:rsidRPr="008023C3">
        <w:rPr>
          <w:sz w:val="26"/>
          <w:szCs w:val="26"/>
        </w:rPr>
        <w:t>и выше</w:t>
      </w:r>
    </w:p>
    <w:sectPr w:rsidR="009574FA" w:rsidRPr="008023C3">
      <w:footerReference w:type="default" r:id="rId7"/>
      <w:pgSz w:w="11906" w:h="16838"/>
      <w:pgMar w:top="1134" w:right="1134" w:bottom="1134" w:left="1134" w:header="73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5DBB7" w14:textId="77777777" w:rsidR="00CD6FC0" w:rsidRDefault="00CD6FC0">
      <w:pPr>
        <w:spacing w:line="240" w:lineRule="auto"/>
      </w:pPr>
      <w:r>
        <w:separator/>
      </w:r>
    </w:p>
  </w:endnote>
  <w:endnote w:type="continuationSeparator" w:id="0">
    <w:p w14:paraId="349412E5" w14:textId="77777777" w:rsidR="00CD6FC0" w:rsidRDefault="00CD6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77B8" w14:textId="58FC3EEA" w:rsidR="001C6332" w:rsidRPr="008023C3" w:rsidRDefault="001C6332">
    <w:pPr>
      <w:pStyle w:val="ab"/>
      <w:pBdr>
        <w:top w:val="thinThickSmallGap" w:sz="24" w:space="10" w:color="000000"/>
        <w:bottom w:val="none" w:sz="0" w:space="0" w:color="000000"/>
      </w:pBdr>
      <w:ind w:firstLine="0"/>
      <w:rPr>
        <w:rFonts w:ascii="Times New Roman" w:hAnsi="Times New Roman" w:cs="Times New Roman"/>
      </w:rPr>
    </w:pPr>
    <w:r w:rsidRPr="008023C3">
      <w:rPr>
        <w:rFonts w:ascii="Times New Roman" w:hAnsi="Times New Roman" w:cs="Times New Roman"/>
      </w:rPr>
      <w:fldChar w:fldCharType="begin"/>
    </w:r>
    <w:r w:rsidRPr="008023C3">
      <w:rPr>
        <w:rFonts w:ascii="Times New Roman" w:hAnsi="Times New Roman" w:cs="Times New Roman"/>
      </w:rPr>
      <w:instrText xml:space="preserve"> PAGE </w:instrText>
    </w:r>
    <w:r w:rsidRPr="008023C3">
      <w:rPr>
        <w:rFonts w:ascii="Times New Roman" w:hAnsi="Times New Roman" w:cs="Times New Roman"/>
      </w:rPr>
      <w:fldChar w:fldCharType="separate"/>
    </w:r>
    <w:r w:rsidR="008023C3">
      <w:rPr>
        <w:rFonts w:ascii="Times New Roman" w:hAnsi="Times New Roman" w:cs="Times New Roman"/>
        <w:noProof/>
      </w:rPr>
      <w:t>5</w:t>
    </w:r>
    <w:r w:rsidRPr="008023C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FEFBD" w14:textId="77777777" w:rsidR="00CD6FC0" w:rsidRDefault="00CD6FC0">
      <w:pPr>
        <w:spacing w:line="240" w:lineRule="auto"/>
      </w:pPr>
      <w:r>
        <w:separator/>
      </w:r>
    </w:p>
  </w:footnote>
  <w:footnote w:type="continuationSeparator" w:id="0">
    <w:p w14:paraId="56E10CED" w14:textId="77777777" w:rsidR="00CD6FC0" w:rsidRDefault="00CD6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0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5"/>
      <w:lvlText w:val=""/>
      <w:lvlJc w:val="left"/>
      <w:pPr>
        <w:tabs>
          <w:tab w:val="num" w:pos="1022"/>
        </w:tabs>
        <w:ind w:left="1022" w:hanging="360"/>
      </w:pPr>
      <w:rPr>
        <w:rFonts w:ascii="Wingdings" w:hAnsi="Wingdings" w:cs="Wingdings" w:hint="default"/>
        <w:sz w:val="16"/>
      </w:rPr>
    </w:lvl>
    <w:lvl w:ilvl="1">
      <w:numFmt w:val="bullet"/>
      <w:lvlText w:val=""/>
      <w:lvlJc w:val="left"/>
      <w:pPr>
        <w:tabs>
          <w:tab w:val="num" w:pos="1982"/>
        </w:tabs>
        <w:ind w:left="1982" w:hanging="60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"/>
      <w:lvlJc w:val="left"/>
      <w:pPr>
        <w:tabs>
          <w:tab w:val="num" w:pos="2462"/>
        </w:tabs>
        <w:ind w:left="2462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pStyle w:val="20"/>
      <w:lvlText w:val="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6"/>
      <w:lvlText w:val="%1."/>
      <w:lvlJc w:val="left"/>
      <w:pPr>
        <w:tabs>
          <w:tab w:val="num" w:pos="1151"/>
        </w:tabs>
        <w:ind w:left="1151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pStyle w:val="30"/>
      <w:lvlText w:val=""/>
      <w:lvlJc w:val="left"/>
      <w:pPr>
        <w:tabs>
          <w:tab w:val="num" w:pos="1022"/>
        </w:tabs>
        <w:ind w:left="1022" w:hanging="360"/>
      </w:pPr>
      <w:rPr>
        <w:rFonts w:ascii="Wingdings" w:hAnsi="Wingdings" w:cs="Wingdings" w:hint="default"/>
        <w:sz w:val="16"/>
      </w:rPr>
    </w:lvl>
    <w:lvl w:ilvl="1">
      <w:numFmt w:val="bullet"/>
      <w:lvlText w:val="-"/>
      <w:lvlJc w:val="left"/>
      <w:pPr>
        <w:tabs>
          <w:tab w:val="num" w:pos="1982"/>
        </w:tabs>
        <w:ind w:left="1982" w:hanging="60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"/>
      <w:lvlJc w:val="left"/>
      <w:pPr>
        <w:tabs>
          <w:tab w:val="num" w:pos="2462"/>
        </w:tabs>
        <w:ind w:left="2462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266ACC"/>
    <w:multiLevelType w:val="hybridMultilevel"/>
    <w:tmpl w:val="C9904E66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0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" w15:restartNumberingAfterBreak="0">
    <w:nsid w:val="76F60962"/>
    <w:multiLevelType w:val="hybridMultilevel"/>
    <w:tmpl w:val="5FF46E0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04"/>
    <w:rsid w:val="00086ED5"/>
    <w:rsid w:val="000C3DEA"/>
    <w:rsid w:val="001C6332"/>
    <w:rsid w:val="001F6BB2"/>
    <w:rsid w:val="00347B79"/>
    <w:rsid w:val="005A48DD"/>
    <w:rsid w:val="0076167A"/>
    <w:rsid w:val="007D2DA3"/>
    <w:rsid w:val="008023C3"/>
    <w:rsid w:val="00836D04"/>
    <w:rsid w:val="009574FA"/>
    <w:rsid w:val="00A82E1F"/>
    <w:rsid w:val="00AA0B82"/>
    <w:rsid w:val="00CD6FC0"/>
    <w:rsid w:val="00D33435"/>
    <w:rsid w:val="00E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F84212"/>
  <w15:chartTrackingRefBased/>
  <w15:docId w15:val="{FC9194BB-000D-0747-803C-2D943480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360" w:lineRule="auto"/>
      <w:ind w:firstLine="431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before="240" w:after="120"/>
      <w:jc w:val="left"/>
      <w:outlineLvl w:val="0"/>
    </w:pPr>
    <w:rPr>
      <w:rFonts w:ascii="Arial" w:hAnsi="Arial" w:cs="Arial"/>
      <w:b/>
      <w:bCs/>
      <w:smallCaps/>
      <w:spacing w:val="10"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Arial" w:hAnsi="Arial" w:cs="Arial"/>
      <w:b/>
      <w:bCs/>
      <w:iCs/>
      <w:smallCaps/>
      <w:spacing w:val="10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900"/>
      </w:tabs>
      <w:spacing w:before="240" w:after="120"/>
      <w:ind w:left="900" w:hanging="900"/>
      <w:jc w:val="left"/>
      <w:outlineLvl w:val="2"/>
    </w:pPr>
    <w:rPr>
      <w:rFonts w:ascii="Arial" w:hAnsi="Arial" w:cs="Arial"/>
      <w:b/>
      <w:bCs/>
      <w:spacing w:val="10"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left"/>
      <w:outlineLvl w:val="3"/>
    </w:pPr>
    <w:rPr>
      <w:rFonts w:ascii="Arial" w:hAnsi="Arial"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WW8Num1z2">
    <w:name w:val="WW8Num1z2"/>
    <w:rPr>
      <w:rFonts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3z1">
    <w:name w:val="WW8Num3z1"/>
    <w:rPr>
      <w:rFonts w:ascii="Symbol" w:hAnsi="Symbol" w:cs="Times New Roman" w:hint="default"/>
      <w:color w:val="auto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color w:val="auto"/>
      <w:sz w:val="16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Wingdings" w:hAnsi="Wingdings" w:cs="Wingdings" w:hint="default"/>
      <w:sz w:val="16"/>
    </w:rPr>
  </w:style>
  <w:style w:type="character" w:customStyle="1" w:styleId="WW8Num6z1">
    <w:name w:val="WW8Num6z1"/>
    <w:rPr>
      <w:rFonts w:ascii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6z5">
    <w:name w:val="WW8Num6z5"/>
    <w:rPr>
      <w:rFonts w:ascii="Wingdings" w:hAnsi="Wingdings" w:cs="Wingdings" w:hint="default"/>
    </w:rPr>
  </w:style>
  <w:style w:type="character" w:customStyle="1" w:styleId="21">
    <w:name w:val="Основной шрифт абзаца2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16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auto"/>
    </w:rPr>
  </w:style>
  <w:style w:type="character" w:customStyle="1" w:styleId="WW8Num14z2">
    <w:name w:val="WW8Num14z2"/>
    <w:rPr>
      <w:rFonts w:hint="default"/>
    </w:rPr>
  </w:style>
  <w:style w:type="character" w:customStyle="1" w:styleId="WW8Num15z0">
    <w:name w:val="WW8Num15z0"/>
    <w:rPr>
      <w:rFonts w:ascii="Wingdings" w:hAnsi="Wingdings" w:cs="Wingdings" w:hint="default"/>
      <w:sz w:val="16"/>
    </w:rPr>
  </w:style>
  <w:style w:type="character" w:customStyle="1" w:styleId="WW8Num15z1">
    <w:name w:val="WW8Num15z1"/>
    <w:rPr>
      <w:rFonts w:ascii="Symbol" w:eastAsia="Times New Roman" w:hAnsi="Symbol" w:cs="Times New Roman" w:hint="default"/>
      <w:color w:val="auto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Wingdings" w:hAnsi="Wingdings" w:cs="Wingdings" w:hint="default"/>
      <w:color w:val="auto"/>
      <w:sz w:val="16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 w:hint="default"/>
      <w:sz w:val="16"/>
    </w:rPr>
  </w:style>
  <w:style w:type="character" w:customStyle="1" w:styleId="WW8Num24z1">
    <w:name w:val="WW8Num24z1"/>
    <w:rPr>
      <w:rFonts w:ascii="Times New Roman" w:eastAsia="Times New Roman" w:hAnsi="Times New Roman" w:cs="Times New Roman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11">
    <w:name w:val="Основной шрифт абзаца1"/>
  </w:style>
  <w:style w:type="character" w:customStyle="1" w:styleId="a3">
    <w:name w:val="Знак"/>
    <w:rPr>
      <w:b/>
      <w:bCs/>
      <w:sz w:val="24"/>
      <w:lang w:val="ru-RU" w:bidi="ar-SA"/>
    </w:rPr>
  </w:style>
  <w:style w:type="character" w:customStyle="1" w:styleId="a4">
    <w:name w:val="Название_таблицы Знак"/>
    <w:basedOn w:val="a3"/>
    <w:rPr>
      <w:b/>
      <w:bCs/>
      <w:sz w:val="24"/>
      <w:lang w:val="ru-RU" w:bidi="ar-SA"/>
    </w:rPr>
  </w:style>
  <w:style w:type="character" w:customStyle="1" w:styleId="a5">
    <w:name w:val="Название_рисунка Знак"/>
    <w:basedOn w:val="a4"/>
    <w:rPr>
      <w:b/>
      <w:bCs/>
      <w:sz w:val="24"/>
      <w:lang w:val="ru-RU" w:bidi="ar-SA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7">
    <w:name w:val="Знак Знак"/>
    <w:rPr>
      <w:rFonts w:ascii="Arial" w:hAnsi="Arial" w:cs="Arial"/>
      <w:b/>
      <w:bCs/>
      <w:iCs/>
      <w:smallCaps/>
      <w:spacing w:val="10"/>
      <w:sz w:val="28"/>
      <w:szCs w:val="28"/>
      <w:lang w:val="ru-RU" w:bidi="ar-SA"/>
    </w:rPr>
  </w:style>
  <w:style w:type="paragraph" w:customStyle="1" w:styleId="22">
    <w:name w:val="Заголовок2"/>
    <w:basedOn w:val="a"/>
    <w:next w:val="a8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Arial Unicode MS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 Unicode MS"/>
    </w:rPr>
  </w:style>
  <w:style w:type="paragraph" w:styleId="ab">
    <w:name w:val="footer"/>
    <w:basedOn w:val="a"/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tabs>
        <w:tab w:val="center" w:pos="4677"/>
        <w:tab w:val="right" w:pos="9355"/>
      </w:tabs>
      <w:jc w:val="center"/>
    </w:pPr>
    <w:rPr>
      <w:rFonts w:ascii="Arial" w:hAnsi="Arial" w:cs="Arial"/>
      <w:caps/>
    </w:rPr>
  </w:style>
  <w:style w:type="paragraph" w:customStyle="1" w:styleId="15">
    <w:name w:val="Название объекта1"/>
    <w:basedOn w:val="a"/>
    <w:next w:val="a"/>
    <w:pPr>
      <w:spacing w:before="120" w:after="240" w:line="240" w:lineRule="auto"/>
      <w:jc w:val="center"/>
    </w:pPr>
    <w:rPr>
      <w:b/>
      <w:bCs/>
      <w:szCs w:val="20"/>
    </w:rPr>
  </w:style>
  <w:style w:type="paragraph" w:styleId="16">
    <w:name w:val="toc 1"/>
    <w:basedOn w:val="a"/>
    <w:next w:val="a"/>
    <w:uiPriority w:val="39"/>
    <w:pPr>
      <w:tabs>
        <w:tab w:val="left" w:pos="360"/>
        <w:tab w:val="right" w:leader="dot" w:pos="9360"/>
      </w:tabs>
      <w:spacing w:before="120" w:after="120"/>
      <w:ind w:left="357" w:right="405" w:hanging="357"/>
    </w:pPr>
    <w:rPr>
      <w:b/>
      <w:bCs/>
      <w:caps/>
      <w:szCs w:val="32"/>
      <w:lang w:eastAsia="ru-RU"/>
    </w:rPr>
  </w:style>
  <w:style w:type="paragraph" w:styleId="25">
    <w:name w:val="toc 2"/>
    <w:basedOn w:val="a"/>
    <w:next w:val="a"/>
    <w:uiPriority w:val="39"/>
    <w:pPr>
      <w:tabs>
        <w:tab w:val="left" w:pos="900"/>
        <w:tab w:val="right" w:leader="dot" w:pos="9360"/>
      </w:tabs>
      <w:ind w:left="896" w:right="405" w:hanging="539"/>
    </w:pPr>
    <w:rPr>
      <w:smallCaps/>
      <w:lang w:eastAsia="ru-RU"/>
    </w:rPr>
  </w:style>
  <w:style w:type="paragraph" w:styleId="31">
    <w:name w:val="toc 3"/>
    <w:basedOn w:val="a"/>
    <w:next w:val="a"/>
    <w:pPr>
      <w:tabs>
        <w:tab w:val="left" w:pos="1620"/>
        <w:tab w:val="right" w:leader="dot" w:pos="9360"/>
      </w:tabs>
      <w:ind w:left="1622" w:right="405" w:hanging="709"/>
    </w:pPr>
    <w:rPr>
      <w:iCs/>
      <w:lang w:eastAsia="ru-RU"/>
    </w:rPr>
  </w:style>
  <w:style w:type="paragraph" w:customStyle="1" w:styleId="17">
    <w:name w:val="Перечень рисунков1"/>
    <w:basedOn w:val="a"/>
    <w:next w:val="a"/>
    <w:pPr>
      <w:ind w:firstLine="0"/>
      <w:jc w:val="center"/>
    </w:pPr>
  </w:style>
  <w:style w:type="paragraph" w:customStyle="1" w:styleId="10">
    <w:name w:val="Список1"/>
    <w:basedOn w:val="a"/>
    <w:pPr>
      <w:numPr>
        <w:numId w:val="2"/>
      </w:numPr>
      <w:tabs>
        <w:tab w:val="left" w:pos="709"/>
      </w:tabs>
      <w:ind w:left="709" w:firstLine="431"/>
    </w:pPr>
    <w:rPr>
      <w:szCs w:val="20"/>
    </w:rPr>
  </w:style>
  <w:style w:type="paragraph" w:customStyle="1" w:styleId="20">
    <w:name w:val="Список2"/>
    <w:basedOn w:val="a"/>
    <w:pPr>
      <w:numPr>
        <w:numId w:val="4"/>
      </w:numPr>
    </w:pPr>
    <w:rPr>
      <w:szCs w:val="20"/>
    </w:rPr>
  </w:style>
  <w:style w:type="paragraph" w:customStyle="1" w:styleId="30">
    <w:name w:val="Список3"/>
    <w:basedOn w:val="a"/>
    <w:pPr>
      <w:numPr>
        <w:numId w:val="6"/>
      </w:numPr>
      <w:shd w:val="clear" w:color="auto" w:fill="FFFFFF"/>
      <w:tabs>
        <w:tab w:val="left" w:pos="720"/>
      </w:tabs>
      <w:ind w:left="720" w:right="6" w:firstLine="431"/>
    </w:pPr>
  </w:style>
  <w:style w:type="paragraph" w:customStyle="1" w:styleId="40">
    <w:name w:val="Список4"/>
    <w:basedOn w:val="a"/>
    <w:pPr>
      <w:tabs>
        <w:tab w:val="left" w:pos="900"/>
        <w:tab w:val="num" w:pos="1022"/>
      </w:tabs>
      <w:ind w:left="900" w:hanging="360"/>
    </w:pPr>
  </w:style>
  <w:style w:type="paragraph" w:customStyle="1" w:styleId="5">
    <w:name w:val="Список5"/>
    <w:basedOn w:val="40"/>
    <w:pPr>
      <w:numPr>
        <w:numId w:val="3"/>
      </w:numPr>
      <w:tabs>
        <w:tab w:val="left" w:pos="1440"/>
      </w:tabs>
      <w:ind w:left="1440"/>
    </w:pPr>
  </w:style>
  <w:style w:type="paragraph" w:customStyle="1" w:styleId="18">
    <w:name w:val="Таблица 1 (заголовок)"/>
    <w:basedOn w:val="a"/>
    <w:pPr>
      <w:spacing w:line="240" w:lineRule="auto"/>
      <w:ind w:firstLine="0"/>
      <w:jc w:val="center"/>
    </w:pPr>
    <w:rPr>
      <w:rFonts w:ascii="Arial" w:hAnsi="Arial" w:cs="Arial"/>
      <w:b/>
      <w:sz w:val="20"/>
      <w:szCs w:val="20"/>
    </w:rPr>
  </w:style>
  <w:style w:type="paragraph" w:customStyle="1" w:styleId="19">
    <w:name w:val="Таблица1 (элемент)"/>
    <w:pPr>
      <w:suppressAutoHyphens/>
    </w:pPr>
    <w:rPr>
      <w:rFonts w:ascii="Verdana" w:hAnsi="Verdana" w:cs="Verdana"/>
      <w:sz w:val="16"/>
      <w:lang w:eastAsia="zh-CN"/>
    </w:rPr>
  </w:style>
  <w:style w:type="paragraph" w:customStyle="1" w:styleId="26">
    <w:name w:val="Таблица2 (заголовок)"/>
    <w:basedOn w:val="a"/>
    <w:pPr>
      <w:spacing w:line="240" w:lineRule="auto"/>
      <w:ind w:firstLine="0"/>
      <w:jc w:val="center"/>
    </w:pPr>
    <w:rPr>
      <w:rFonts w:ascii="Verdana" w:hAnsi="Verdana" w:cs="Verdana"/>
      <w:b/>
      <w:sz w:val="20"/>
    </w:rPr>
  </w:style>
  <w:style w:type="paragraph" w:customStyle="1" w:styleId="27">
    <w:name w:val="Таблица2 (элемент)"/>
    <w:pPr>
      <w:suppressAutoHyphens/>
    </w:pPr>
    <w:rPr>
      <w:rFonts w:ascii="Verdana" w:hAnsi="Verdana" w:cs="Verdana"/>
      <w:lang w:eastAsia="zh-CN"/>
    </w:rPr>
  </w:style>
  <w:style w:type="paragraph" w:customStyle="1" w:styleId="ac">
    <w:name w:val="Обычный (акцент)"/>
    <w:basedOn w:val="a"/>
    <w:pPr>
      <w:keepNext/>
      <w:spacing w:before="240"/>
    </w:pPr>
    <w:rPr>
      <w:b/>
      <w:bCs/>
      <w:i/>
      <w:iCs/>
    </w:rPr>
  </w:style>
  <w:style w:type="paragraph" w:customStyle="1" w:styleId="ad">
    <w:name w:val="Обычный (моно)"/>
    <w:pPr>
      <w:suppressAutoHyphens/>
    </w:pPr>
    <w:rPr>
      <w:rFonts w:ascii="Courier New" w:hAnsi="Courier New" w:cs="Courier New"/>
      <w:sz w:val="24"/>
      <w:lang w:eastAsia="zh-CN"/>
    </w:rPr>
  </w:style>
  <w:style w:type="paragraph" w:styleId="ae">
    <w:name w:val="header"/>
    <w:basedOn w:val="a"/>
    <w:pPr>
      <w:tabs>
        <w:tab w:val="left" w:pos="2160"/>
        <w:tab w:val="left" w:pos="9180"/>
      </w:tabs>
    </w:pPr>
    <w:rPr>
      <w:rFonts w:ascii="Arial" w:hAnsi="Arial" w:cs="Arial"/>
    </w:rPr>
  </w:style>
  <w:style w:type="paragraph" w:customStyle="1" w:styleId="TitleDocType">
    <w:name w:val="Title DocType"/>
    <w:basedOn w:val="a"/>
    <w:pPr>
      <w:spacing w:before="600" w:after="120" w:line="240" w:lineRule="auto"/>
      <w:ind w:firstLine="0"/>
      <w:jc w:val="center"/>
    </w:pPr>
    <w:rPr>
      <w:rFonts w:ascii="Arial" w:hAnsi="Arial" w:cs="Arial"/>
      <w:b/>
      <w:bCs/>
      <w:sz w:val="44"/>
      <w:szCs w:val="20"/>
    </w:rPr>
  </w:style>
  <w:style w:type="paragraph" w:customStyle="1" w:styleId="TitleProjectName">
    <w:name w:val="Title ProjectName"/>
    <w:basedOn w:val="a"/>
    <w:pPr>
      <w:spacing w:before="480" w:after="240" w:line="240" w:lineRule="auto"/>
      <w:ind w:firstLine="0"/>
      <w:jc w:val="center"/>
    </w:pPr>
    <w:rPr>
      <w:rFonts w:ascii="Arial" w:hAnsi="Arial" w:cs="Arial"/>
      <w:b/>
      <w:sz w:val="56"/>
      <w:szCs w:val="20"/>
    </w:rPr>
  </w:style>
  <w:style w:type="paragraph" w:customStyle="1" w:styleId="TitleVersion">
    <w:name w:val="Title Version"/>
    <w:basedOn w:val="a"/>
    <w:pPr>
      <w:pBdr>
        <w:top w:val="none" w:sz="0" w:space="0" w:color="000000"/>
        <w:left w:val="none" w:sz="0" w:space="0" w:color="000000"/>
        <w:bottom w:val="single" w:sz="8" w:space="20" w:color="000000"/>
        <w:right w:val="none" w:sz="0" w:space="0" w:color="000000"/>
      </w:pBdr>
      <w:spacing w:before="240" w:after="240" w:line="240" w:lineRule="auto"/>
      <w:ind w:firstLine="0"/>
      <w:jc w:val="center"/>
    </w:pPr>
    <w:rPr>
      <w:rFonts w:ascii="Arial" w:hAnsi="Arial" w:cs="Arial"/>
      <w:b/>
      <w:bCs/>
      <w:sz w:val="28"/>
      <w:szCs w:val="20"/>
    </w:rPr>
  </w:style>
  <w:style w:type="paragraph" w:customStyle="1" w:styleId="af">
    <w:name w:val="Оглавление"/>
    <w:next w:val="a"/>
    <w:pPr>
      <w:suppressAutoHyphens/>
      <w:jc w:val="center"/>
    </w:pPr>
    <w:rPr>
      <w:rFonts w:ascii="Arial" w:hAnsi="Arial" w:cs="Arial"/>
      <w:b/>
      <w:bCs/>
      <w:kern w:val="2"/>
      <w:sz w:val="32"/>
      <w:lang w:eastAsia="zh-CN"/>
    </w:rPr>
  </w:style>
  <w:style w:type="paragraph" w:customStyle="1" w:styleId="28">
    <w:name w:val="Верхний колонтитул 2"/>
    <w:basedOn w:val="ae"/>
    <w:pPr>
      <w:jc w:val="center"/>
    </w:pPr>
    <w:rPr>
      <w:sz w:val="20"/>
    </w:rPr>
  </w:style>
  <w:style w:type="paragraph" w:customStyle="1" w:styleId="af0">
    <w:name w:val="Название_таблицы"/>
    <w:basedOn w:val="15"/>
    <w:pPr>
      <w:spacing w:before="240" w:after="120"/>
      <w:ind w:firstLine="0"/>
      <w:jc w:val="left"/>
    </w:pPr>
  </w:style>
  <w:style w:type="paragraph" w:customStyle="1" w:styleId="af1">
    <w:name w:val="Название_рисунка"/>
    <w:basedOn w:val="af0"/>
    <w:pPr>
      <w:spacing w:before="120" w:after="240"/>
      <w:jc w:val="center"/>
    </w:pPr>
  </w:style>
  <w:style w:type="paragraph" w:customStyle="1" w:styleId="af2">
    <w:name w:val="Обычный (без отступа)"/>
    <w:basedOn w:val="a"/>
    <w:pPr>
      <w:spacing w:line="240" w:lineRule="auto"/>
      <w:ind w:firstLine="0"/>
      <w:jc w:val="left"/>
    </w:pPr>
    <w:rPr>
      <w:szCs w:val="20"/>
    </w:rPr>
  </w:style>
  <w:style w:type="paragraph" w:customStyle="1" w:styleId="6">
    <w:name w:val="Список6"/>
    <w:basedOn w:val="a"/>
    <w:pPr>
      <w:numPr>
        <w:numId w:val="5"/>
      </w:numPr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a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a"/>
    <w:next w:val="1a"/>
    <w:rPr>
      <w:b/>
      <w:bCs/>
    </w:rPr>
  </w:style>
  <w:style w:type="paragraph" w:customStyle="1" w:styleId="ParagraphStyle">
    <w:name w:val="Paragraph Style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">
    <w:name w:val="Верхний колонтитул1"/>
    <w:basedOn w:val="a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styleId="af7">
    <w:name w:val="annotation reference"/>
    <w:uiPriority w:val="99"/>
    <w:semiHidden/>
    <w:unhideWhenUsed/>
    <w:rsid w:val="001F6BB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F6BB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1F6BB2"/>
    <w:rPr>
      <w:lang w:eastAsia="zh-CN"/>
    </w:rPr>
  </w:style>
  <w:style w:type="paragraph" w:styleId="afa">
    <w:name w:val="List Paragraph"/>
    <w:basedOn w:val="a"/>
    <w:uiPriority w:val="34"/>
    <w:qFormat/>
    <w:rsid w:val="0076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nexus\Application%20Data\Microsoft\&#1064;&#1072;&#1073;&#1083;&#1086;&#1085;&#1099;\&#1058;&#1077;&#1093;&#1085;&#1080;&#1095;&#1077;&#1089;&#1082;&#1086;&#1077;%20&#1086;&#1087;&#1080;&#1089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Settings\nexus\Application Data\Microsoft\Шаблоны\Техническое описание.dot</Template>
  <TotalTime>44</TotalTime>
  <Pages>5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администратора. Системные требования</vt:lpstr>
    </vt:vector>
  </TitlesOfParts>
  <Manager/>
  <Company/>
  <LinksUpToDate>false</LinksUpToDate>
  <CharactersWithSpaces>3396</CharactersWithSpaces>
  <SharedDoc>false</SharedDoc>
  <HyperlinkBase/>
  <HLinks>
    <vt:vector size="102" baseType="variant">
      <vt:variant>
        <vt:i4>8257610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__RefHeading___Toc194727627</vt:lpwstr>
      </vt:variant>
      <vt:variant>
        <vt:i4>8257610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__RefHeading___Toc194727626</vt:lpwstr>
      </vt:variant>
      <vt:variant>
        <vt:i4>8257610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__RefHeading___Toc194727625</vt:lpwstr>
      </vt:variant>
      <vt:variant>
        <vt:i4>8257610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__RefHeading___Toc194727624</vt:lpwstr>
      </vt:variant>
      <vt:variant>
        <vt:i4>8257610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__RefHeading___Toc194727623</vt:lpwstr>
      </vt:variant>
      <vt:variant>
        <vt:i4>8257610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__RefHeading___Toc194727622</vt:lpwstr>
      </vt:variant>
      <vt:variant>
        <vt:i4>8257610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__RefHeading___Toc194727621</vt:lpwstr>
      </vt:variant>
      <vt:variant>
        <vt:i4>8257610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__RefHeading___Toc194727620</vt:lpwstr>
      </vt:variant>
      <vt:variant>
        <vt:i4>8192074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__RefHeading___Toc194727619</vt:lpwstr>
      </vt:variant>
      <vt:variant>
        <vt:i4>8192074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__RefHeading___Toc194727618</vt:lpwstr>
      </vt:variant>
      <vt:variant>
        <vt:i4>8192074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__RefHeading___Toc194727617</vt:lpwstr>
      </vt:variant>
      <vt:variant>
        <vt:i4>8192074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__RefHeading___Toc194727616</vt:lpwstr>
      </vt:variant>
      <vt:variant>
        <vt:i4>8192074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__RefHeading___Toc194727615</vt:lpwstr>
      </vt:variant>
      <vt:variant>
        <vt:i4>8192074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__RefHeading___Toc194727614</vt:lpwstr>
      </vt:variant>
      <vt:variant>
        <vt:i4>8192074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__RefHeading___Toc194727613</vt:lpwstr>
      </vt:variant>
      <vt:variant>
        <vt:i4>8192074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__RefHeading___Toc194727612</vt:lpwstr>
      </vt:variant>
      <vt:variant>
        <vt:i4>8192074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__RefHeading___Toc194727611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администратора. Системные требования</dc:title>
  <dc:subject>Agent Billing Hosting. Web Interface.</dc:subject>
  <dc:creator>ЗАО «АВК-Коммьюникейшнз»</dc:creator>
  <cp:keywords/>
  <dc:description/>
  <cp:lastModifiedBy>Microsoft Office User</cp:lastModifiedBy>
  <cp:revision>6</cp:revision>
  <cp:lastPrinted>2005-06-16T06:31:00Z</cp:lastPrinted>
  <dcterms:created xsi:type="dcterms:W3CDTF">2021-02-04T17:09:00Z</dcterms:created>
  <dcterms:modified xsi:type="dcterms:W3CDTF">2021-03-12T15:21:00Z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документа">
    <vt:lpwstr>1.13</vt:lpwstr>
  </property>
</Properties>
</file>